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216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lang w:bidi="th-TH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-8255</wp:posOffset>
            </wp:positionV>
            <wp:extent cx="1144905" cy="1214755"/>
            <wp:effectExtent l="0" t="0" r="0" b="4445"/>
            <wp:wrapNone/>
            <wp:docPr id="1" name="Picture 5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Lo-k0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4"/>
        <w:jc w:val="center"/>
        <w:rPr>
          <w:rFonts w:ascii="TH SarabunIT๙" w:hAnsi="TH SarabunIT๙" w:cs="TH SarabunIT๙"/>
        </w:rPr>
      </w:pPr>
    </w:p>
    <w:p>
      <w:pPr>
        <w:spacing w:after="0"/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rtl/>
          <w:cs/>
          <w:lang w:val="en-GB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ประกาศเทศบาลตำบลบ้านนา</w:t>
      </w:r>
    </w:p>
    <w:p>
      <w:pPr>
        <w:pStyle w:val="3"/>
        <w:spacing w:before="0" w:after="0"/>
        <w:jc w:val="center"/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เรื่อง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เจตจำนงในการต่อต้านการทุจริตของเทศบลตำบลบ้านนา</w:t>
      </w:r>
    </w:p>
    <w:p>
      <w:pPr>
        <w:pStyle w:val="3"/>
        <w:spacing w:before="0" w:after="0"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อำเภอบ้านนาเดิม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จังหวัดสุราษฎร์ธานี</w:t>
      </w:r>
    </w:p>
    <w:p>
      <w:pPr>
        <w:pStyle w:val="3"/>
        <w:spacing w:before="0" w:after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*********************</w:t>
      </w: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</w:t>
      </w:r>
    </w:p>
    <w:p>
      <w:pPr>
        <w:keepNext w:val="0"/>
        <w:keepLines w:val="0"/>
        <w:widowControl/>
        <w:suppressLineNumbers w:val="0"/>
        <w:shd w:val="clear" w:fill="FFFFFF"/>
        <w:ind w:left="0" w:leftChars="0" w:firstLine="1440" w:firstLineChars="0"/>
        <w:jc w:val="thaiDistribute"/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sz w:val="32"/>
          <w:szCs w:val="32"/>
        </w:rPr>
      </w:pP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ตามเจตนารมณ์ของรัฐธรรมนูญแห่งราชอาณาจักรไทย พ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.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ศ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๒๕๖๐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พระราชบัญญัติข้อ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มูลข่าวสาร พ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>.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ศ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>.2540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พระราชกฤษฎีกาว่าด้วยหลักเกณฑ์และวิธีการบริหารกิจการบ้านเมืองที่ดี พ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.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ศ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๒๕๕๖ ยุทธศาส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ตร์ชาติ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 xml:space="preserve">ว่าด้วยการป้องกันและปราบปรามการทุจริตระยะที่ ๓ 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(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พ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.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ศ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๒๕๖๐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-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๒๕๖๔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 xml:space="preserve">) 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และนโยบายของรัฐบาล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 xml:space="preserve"> 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 xml:space="preserve">ข้อที่ 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>10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 xml:space="preserve"> 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การส่งเสริมการบริหารราชการแผ่นดินที่มีธรรมาภิบาลและการป้องกันปราบปรามการทุจริตและประพฤติมิ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ชอบใ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นภาครัฐ กำหนดให้ปลูกฝังค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่า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นิยมคุณธรรม จริยธรรมและจิตสำนึกในการรักษาศักดิ์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ศ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รีความเป็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นข้าราชการ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และความซื่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อ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สัตย์สุจริต ควบคู่กับการบริหารจัดการภาครัฐที่มีประสิทธิภาพ เพื่อป้องกันและปราบปราม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เพื่อสร้างความเชื่อมั่นในระบบราชการนั้น</w:t>
      </w:r>
    </w:p>
    <w:p>
      <w:pPr>
        <w:keepNext w:val="0"/>
        <w:keepLines w:val="0"/>
        <w:widowControl/>
        <w:suppressLineNumbers w:val="0"/>
        <w:shd w:val="clear" w:fill="FFFFFF"/>
        <w:ind w:left="0" w:leftChars="0" w:firstLine="1440" w:firstLineChars="0"/>
        <w:jc w:val="thaiDistribute"/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sz w:val="32"/>
          <w:szCs w:val="32"/>
        </w:rPr>
      </w:pP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คณะรัฐมนตรีได้มีมติเมื่อวันที่ ๑๑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 xml:space="preserve"> 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ตุลาคม พ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>.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ศ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>. 2559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เห็นชอบยุทธศาสตร์ว่าด้วยการป้องกัน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 xml:space="preserve">และปราบปรามการทุจริต ระยะที่ ๓ 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(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พ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.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ศ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.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๒๕๖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o-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๒๕๖๔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 xml:space="preserve">) 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และให้หน่วยงานภาครัฐแปลงแนวทางและมาตรการ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 xml:space="preserve">ตามยุทธศาสตร์ไปสู่การปฏิบัติ โดยกำหนดไว้ในแผนปฏิบัติการ 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 xml:space="preserve">4 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ปี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 xml:space="preserve"> 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แ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ล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ะแผนปฏิบัติราชการป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ระจำปีซึ่ง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 xml:space="preserve">ยุทธศาสตร์ชาติฯ กำหนดยุทธศาสตร์ที่ ๒ 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"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ยกระดับเจตจำนงทางการเมืองในการต่อต้านการทุจริต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"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1440" w:firstLineChars="0"/>
        <w:jc w:val="thaiDistribute"/>
        <w:textAlignment w:val="auto"/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sz w:val="32"/>
          <w:szCs w:val="32"/>
        </w:rPr>
      </w:pP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ดังนั้น เพื่อขับเคลื่อนยุทธศาสตร์ซาติ ฯ ให้เกิดเป็นรูปธรรม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 xml:space="preserve"> 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เทศบาลตำบลบ้านนาจึงแสดง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เจตจำนงในการต่อต้านการทุจริตเพื่อกำหนดให้จัดทำแผนปฏิบัติการป้องกันการทุจริตขององค์กรปกครองส่วน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thaiDistribute"/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sz w:val="32"/>
          <w:szCs w:val="32"/>
        </w:rPr>
      </w:pP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 xml:space="preserve">ท้องถิ่น ๔ ปี 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(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พ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.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ศ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.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 xml:space="preserve">๒๕๖๑ 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 xml:space="preserve">- 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>2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๕๖๔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 xml:space="preserve">) 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ใช้เป็นกรอบแนวทางในการดำเนินการป้องกันและปราบปรามการทุจริตของเทศบาลตำบล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บ้านนา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 xml:space="preserve">ต่อไปและเพื่อให้เกิดการบูรณาการความร่วมมือจากทุกภาคส่วน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: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 xml:space="preserve">ประเทศไทยใสสะอาด ไทยทั้งชาติต้านทุจริต 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>(Zero Tolerance &amp; Clean Thailland)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ประเทศไทยในระยะ ๕ ปีข้างหน้า จะมุ่งสู่การเป็นประเทศที่มีมาตรฐานทางคุณธรรมจริยธรรม เป็นสังคมมิต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ิ</w:t>
      </w:r>
      <w:bookmarkStart w:id="0" w:name="_GoBack"/>
      <w:bookmarkEnd w:id="0"/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ใหม่ที่ประชาชนไม่เพิกเฉยต่อการทุจริตทุกรูปแบบ โดยได้รับความร่วมมือจากฝ่ายการเมืองหน่วยงานของรัฐ ตลอดจนประชาชนในการพิทักษ์รักษาผลประโยชน์ของชาติและประชาชน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20" w:leftChars="0" w:firstLine="720" w:firstLineChars="0"/>
        <w:jc w:val="thaiDistribute"/>
        <w:textAlignment w:val="auto"/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sz w:val="32"/>
          <w:szCs w:val="32"/>
        </w:rPr>
      </w:pP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เทศบาลตำบลบ้านนา จึงประกาศเจตจำนงในการต่อต้านการทุจริตของ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เทศบาลตำบลบ้านนา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thaiDistribute"/>
        <w:textAlignment w:val="auto"/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sz w:val="32"/>
          <w:szCs w:val="32"/>
        </w:rPr>
      </w:pP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เพื่อกำหนดนโยบายคุณธรรมและความโปร่งใสให้เป็นมาตรฐาน แนวทางปฏิบัติ และค่านิยมสำหรับข้าราชการและบุคลากรขององค์กรให้ยึ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ด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ถือและปฏิบัติควบคู่กับกฎ ระเบียบ และ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ข้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อบังคับอื่นๆ โดยมุ่งมั่งที่จะนำหน่วยงานให้ดำเนินงานตามภารกิจด้วยความโปร่งใส บริหารงานด้วยความชื่อสัตย์สุจริต มีคุณธรรม ปราศจากการทุจริตเพื่อให้บรรลุเจตนารมณ์ดังกล่าว จึงให้ส่วนราชการในเทศบาลตำบลบ้านนา ถือปฏิบัติและการดำเนินการ ดังนี้</w:t>
      </w:r>
    </w:p>
    <w:p>
      <w:pPr>
        <w:keepNext w:val="0"/>
        <w:keepLines w:val="0"/>
        <w:widowControl/>
        <w:suppressLineNumbers w:val="0"/>
        <w:shd w:val="clear" w:fill="FFFFFF"/>
        <w:ind w:left="0" w:leftChars="0" w:firstLine="1440" w:firstLineChars="0"/>
        <w:jc w:val="left"/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</w:pP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>1.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บริหารงานและปฏิบัติงาน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ตามหลักธรรมภิบาล โดยมุ่งตอบสนองความต้องการของป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ระชาชนด้วยการบริการที่รวดเร็ว ถูกต้อง เสมอภาค โปร่งใส และเป็นธรรม</w:t>
      </w:r>
    </w:p>
    <w:p>
      <w:pPr>
        <w:keepNext w:val="0"/>
        <w:keepLines w:val="0"/>
        <w:widowControl/>
        <w:suppressLineNumbers w:val="0"/>
        <w:shd w:val="clear" w:fill="FFFFFF"/>
        <w:ind w:left="0" w:leftChars="0" w:firstLine="1440" w:firstLineChars="0"/>
        <w:jc w:val="left"/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leftChars="0" w:firstLine="1440" w:firstLineChars="0"/>
        <w:jc w:val="center"/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</w:pP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>-2-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1440" w:firstLineChars="0"/>
        <w:jc w:val="left"/>
        <w:textAlignment w:val="auto"/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sz w:val="32"/>
          <w:szCs w:val="32"/>
          <w:lang w:val="en-US"/>
        </w:rPr>
      </w:pP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>2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ปลูกฝังค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่า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นิย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ม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และทัศ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นคติ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ให้บุคลากรในสังกัด มีความรู้ความเข้าใจ ยึดหลักคุณธรร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ม จริยธรรมนำหลักปรัชญาเศรษฐกิจพอเพียงมาใช้ในการปฏิบัติงานและการดำเนินชีวิต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1440" w:firstLineChars="0"/>
        <w:jc w:val="left"/>
        <w:textAlignment w:val="auto"/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sz w:val="32"/>
          <w:szCs w:val="32"/>
        </w:rPr>
      </w:pP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>3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 xml:space="preserve">. 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ดำ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 xml:space="preserve">เนินการจัดซื้อ 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จัดจ้าง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 xml:space="preserve"> 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ส่งเสริมการดำเ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นิ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นการให้เกิดความโปร่งใส่ในทุก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ขั้น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ตอนและเปิดโอกาส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ให้ภาคเอกชน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 xml:space="preserve"> 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ภาคประชาสังคม และภาคประชาชนเข้ามามีส่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ว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นร่วมในการตรวจสอบการปฏิบัติงานโ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ดยเปิดเผย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ข้อมูลข่าวสารในการดำเนินกิจกรรมทุกรูปแบบ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1440" w:firstLineChars="0"/>
        <w:jc w:val="thaiDistribute"/>
        <w:textAlignment w:val="auto"/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sz w:val="32"/>
          <w:szCs w:val="32"/>
        </w:rPr>
      </w:pP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>4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. 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ประชาสัมพัน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ธ์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ให้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ป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ระชาชน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แจ้ง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ข้อมูลข่าวสาร เบาะแสการทุ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จริต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 xml:space="preserve"> 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ร้องเรียนร้องทุกข์ผ่านศูนย์</w:t>
      </w:r>
      <w:r>
        <w:rPr>
          <w:rFonts w:hint="cs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ดำรงธรรมเทศบาลตำบลบ้านนา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27" w:afterLines="100"/>
        <w:ind w:left="720" w:leftChars="0" w:firstLine="720" w:firstLineChars="0"/>
        <w:jc w:val="left"/>
        <w:textAlignment w:val="auto"/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sz w:val="32"/>
          <w:szCs w:val="32"/>
        </w:rPr>
      </w:pP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๕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TH SarabunIT๙" w:hAnsi="TH SarabunIT๙" w:eastAsia="Segoe UI Historic" w:cs="TH SarabunIT๙"/>
          <w:i w:val="0"/>
          <w:iCs w:val="0"/>
          <w:caps w:val="0"/>
          <w:color w:val="050505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กรณีพบการทุจริตจะดำเนินการสอบสวนและลงโทษขั้นสูงกับผู้ที่ทุจริตอย่างจริงจัง</w:t>
      </w:r>
    </w:p>
    <w:p>
      <w:pPr>
        <w:pStyle w:val="3"/>
        <w:spacing w:before="120"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จึงประกาศให้ทราบโดยทั่วกัน</w:t>
      </w:r>
    </w:p>
    <w:p>
      <w:pPr>
        <w:pStyle w:val="3"/>
        <w:spacing w:before="240"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ประกาศ ณ วันที่ 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 20 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เดือน กรกฎาคม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๒๕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4</w:t>
      </w:r>
    </w:p>
    <w:p>
      <w:pPr>
        <w:pStyle w:val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233045</wp:posOffset>
            </wp:positionV>
            <wp:extent cx="908050" cy="482600"/>
            <wp:effectExtent l="17780" t="35560" r="7620" b="53340"/>
            <wp:wrapNone/>
            <wp:docPr id="11" name="รูปภาพ 11" descr="C:\Users\บ\Desktop\ข้อมูลงานนักวิชาการพัสดุ\ลายเซ็น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 descr="C:\Users\บ\Desktop\ข้อมูลงานนักวิชาการพัสดุ\ลายเซ็นนาย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1323834">
                      <a:off x="0" y="0"/>
                      <a:ext cx="9080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>
      <w:pPr>
        <w:pStyle w:val="3"/>
        <w:rPr>
          <w:rFonts w:ascii="TH SarabunIT๙" w:hAnsi="TH SarabunIT๙" w:cs="TH SarabunIT๙"/>
          <w:sz w:val="32"/>
          <w:szCs w:val="32"/>
        </w:rPr>
      </w:pPr>
    </w:p>
    <w:p>
      <w:pPr>
        <w:pStyle w:val="3"/>
        <w:spacing w:before="0" w:after="0"/>
        <w:ind w:left="43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นายธงชัย   ว่องทรง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                           </w:t>
      </w:r>
    </w:p>
    <w:p>
      <w:pPr>
        <w:pStyle w:val="3"/>
        <w:spacing w:before="0" w:after="0"/>
        <w:ind w:left="43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  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นายกเทศมนตรีตำบลบ้านนา</w:t>
      </w:r>
    </w:p>
    <w:p>
      <w:pPr>
        <w:pStyle w:val="3"/>
        <w:spacing w:before="0"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>
      <w:pPr>
        <w:pStyle w:val="3"/>
        <w:spacing w:before="0"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>
      <w:pPr>
        <w:pStyle w:val="3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>
      <w:pPr>
        <w:pStyle w:val="3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lang w:bidi="th-TH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1144905" cy="1214755"/>
            <wp:effectExtent l="0" t="0" r="0" b="4445"/>
            <wp:wrapNone/>
            <wp:docPr id="2" name="Picture 5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Lo-k0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</w:p>
    <w:p>
      <w:pPr>
        <w:rPr>
          <w:lang w:bidi="th-TH"/>
        </w:rPr>
      </w:pPr>
    </w:p>
    <w:p>
      <w:pPr>
        <w:spacing w:after="0"/>
        <w:jc w:val="center"/>
        <w:rPr>
          <w:sz w:val="10"/>
          <w:szCs w:val="10"/>
          <w:lang w:bidi="th-TH"/>
        </w:rPr>
      </w:pPr>
    </w:p>
    <w:p>
      <w:pPr>
        <w:spacing w:after="0"/>
        <w:jc w:val="center"/>
        <w:rPr>
          <w:sz w:val="10"/>
          <w:szCs w:val="10"/>
          <w:lang w:bidi="th-TH"/>
        </w:rPr>
      </w:pPr>
    </w:p>
    <w:p>
      <w:pPr>
        <w:spacing w:after="0"/>
        <w:jc w:val="center"/>
        <w:rPr>
          <w:sz w:val="10"/>
          <w:szCs w:val="10"/>
          <w:lang w:bidi="th-TH"/>
        </w:rPr>
      </w:pPr>
    </w:p>
    <w:p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ประกาศเทศบาลตำบลบ้านนา</w:t>
      </w:r>
    </w:p>
    <w:p>
      <w:pPr>
        <w:pStyle w:val="3"/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เรื่อง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มาตรการการเปิดโอกาสให้ผู้มีส่วนได้ส่วนเสียมีส่วนร่วมในการดำเนินงาน</w:t>
      </w:r>
    </w:p>
    <w:p>
      <w:pPr>
        <w:spacing w:after="0"/>
        <w:jc w:val="center"/>
        <w:rPr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*********************</w:t>
      </w: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ตามรัฐธรรมนูญแห่งราชอาณาจักรไทย พ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๒๕๖๐ ได้มุ่งเน้นเรื่องการคุ้มครองสิทธิและเสรีภาพของประชาชน โดยให้ประชาชนมีบทบาทและมีส่วนร่วมในการตรวจสอบการใช้อำนาจรัฐอย่างเป็นรูปธรรม เทศบาลตำบลบ้านนา จึงได้กำหนดมาตรการในการเปิดโอกาสให้ประชาชนและผู้มีส่วนได้ส่วนเสียเข้ามามีส่วนร่วมในการดำเนินงาน เพื่อแสดงให้เห็นถึงความโปร่งใสในการดำเนินงาน ภายใต้ความร่วมมือจากหลายหน่วยงาน ทั้งภาครัฐ ภาคเอกชน และภาคประชาชน รวมทั้งการเผยแพร่ข้อมูล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รับฟังความคิดเห็นของประชาชนและผู้มีส่วนได้ส่วนเสีย เพื่อให้การดำเนินงานมีคุณภาพมากยิ่งขึ้น</w:t>
      </w:r>
    </w:p>
    <w:p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มาตรการ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bidi="th-TH"/>
        </w:rPr>
        <w:t>/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ขั้นตอนการดำเนินการเพื่อให้ประชาชนและผู้มีส่วนได้ส่วนเสียมีส่วนร่วมในการดำเนินงานของเทศบาลตำบลบ้านนา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เผยแพร่ข้อมูลข่าวสารของโครงการ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กิจกรรมในช่องทางที่หลากหลาย เช่น ติดประกาศ เว็บไซต์ 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facebook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สื่อสิ่งพิมพ์ต่างๆ เป็นต้น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เปิดโอกาสให้ประชาชนและผู้มีส่วนได้ส่วนเสียมีส่วนร่วมในการปฏิบัติงาน ไม่ว่าจะเป็นในลักษณะการเข้าร่วมในการดำเนินการ การวางแผน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ให้ประชาชนและผู้มีส่วนได้ส่วนเสียแสดงความคิดเห็นเกี่ยวกับการดำเนินงานของเทศบาลตำบลบ้านนา พร้อมทั้งเสนอปัญหาความเดือดร้อน และร่วมหาแนวทางแก้ไข ผ่านทางช่องทางต่างๆ ได้แก่ เสนอความคิดเห็นด้วยตนเองโดยตรงที่เทศบาลตำบลบ้านนา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,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ทางโทรศัพท์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,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เว็บไซต์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เทศบาลตำบลบ้านนา</w:t>
      </w:r>
      <w:r>
        <w:rPr>
          <w:rFonts w:ascii="TH SarabunIT๙" w:hAnsi="TH SarabunIT๙" w:cs="TH SarabunIT๙"/>
          <w:sz w:val="32"/>
          <w:szCs w:val="32"/>
          <w:lang w:val="en-GB" w:bidi="th-TH"/>
        </w:rPr>
        <w:t>http://www.bannacity.go.th/default.asp</w:t>
      </w:r>
      <w: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, 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facebook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เทศบาลตำบลบ้านนา เป็นต้น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รับฟังความคิดเห็นของประชาชนและผู้มีส่วนได้ส่วนเสีย เพื่อให้ได้มาซึ่งข้อมูล ข้อเท็จจริง และความคิดเห็นประกอบการตัดสินใจ</w:t>
      </w:r>
    </w:p>
    <w:p>
      <w:pPr>
        <w:pStyle w:val="3"/>
        <w:spacing w:before="120"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จึงประกาศให้ทราบโดยทั่วกัน</w:t>
      </w:r>
    </w:p>
    <w:p>
      <w:pPr>
        <w:pStyle w:val="3"/>
        <w:spacing w:before="240"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ประกาศ ณ วันที่ 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 20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เดือน กรกฎาคม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๒๕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4</w:t>
      </w:r>
    </w:p>
    <w:p>
      <w:pPr>
        <w:pStyle w:val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>
      <w:pPr>
        <w:pStyle w:val="3"/>
        <w:rPr>
          <w:rFonts w:ascii="TH SarabunIT๙" w:hAnsi="TH SarabunIT๙" w:cs="TH SarabunIT๙"/>
          <w:sz w:val="32"/>
          <w:szCs w:val="32"/>
        </w:rPr>
      </w:pPr>
    </w:p>
    <w:p>
      <w:pPr>
        <w:pStyle w:val="3"/>
        <w:rPr>
          <w:rFonts w:ascii="TH SarabunIT๙" w:hAnsi="TH SarabunIT๙" w:cs="TH SarabunIT๙"/>
          <w:sz w:val="32"/>
          <w:szCs w:val="32"/>
        </w:rPr>
      </w:pPr>
    </w:p>
    <w:p>
      <w:pPr>
        <w:pStyle w:val="3"/>
        <w:spacing w:before="0" w:after="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นายธงชัย  ว่องทรง</w:t>
      </w:r>
      <w:r>
        <w:rPr>
          <w:rFonts w:ascii="TH SarabunIT๙" w:hAnsi="TH SarabunIT๙" w:cs="TH SarabunIT๙"/>
          <w:sz w:val="32"/>
          <w:szCs w:val="32"/>
        </w:rPr>
        <w:t>)</w:t>
      </w:r>
    </w:p>
    <w:p>
      <w:pPr>
        <w:pStyle w:val="3"/>
        <w:spacing w:before="0"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 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นายกเทศมนตรีตำบลบ้านนา</w:t>
      </w:r>
    </w:p>
    <w:p>
      <w:pPr>
        <w:rPr>
          <w:lang w:bidi="th-TH"/>
        </w:rPr>
      </w:pPr>
      <w:r>
        <w:rPr>
          <w:rFonts w:hint="cs"/>
          <w:cs/>
          <w:lang w:bidi="th-TH"/>
        </w:rPr>
        <w:t xml:space="preserve"> </w:t>
      </w:r>
    </w:p>
    <w:p>
      <w:pPr>
        <w:rPr>
          <w:lang w:bidi="th-TH"/>
        </w:rPr>
      </w:pPr>
    </w:p>
    <w:p>
      <w:pPr>
        <w:rPr>
          <w:lang w:bidi="th-TH"/>
        </w:rPr>
      </w:pPr>
    </w:p>
    <w:p>
      <w:pPr>
        <w:rPr>
          <w:lang w:bidi="th-TH"/>
        </w:rPr>
      </w:pPr>
    </w:p>
    <w:p>
      <w:pPr>
        <w:rPr>
          <w:lang w:bidi="th-TH"/>
        </w:rPr>
      </w:pPr>
    </w:p>
    <w:p>
      <w:pPr>
        <w:rPr>
          <w:lang w:bidi="th-TH"/>
        </w:rPr>
      </w:pPr>
    </w:p>
    <w:p>
      <w:pPr>
        <w:rPr>
          <w:lang w:bidi="th-TH"/>
        </w:rPr>
      </w:pPr>
      <w:r>
        <w:rPr>
          <w:lang w:bidi="th-T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-6985</wp:posOffset>
            </wp:positionV>
            <wp:extent cx="1146175" cy="1213485"/>
            <wp:effectExtent l="0" t="0" r="0" b="571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lang w:bidi="th-TH"/>
        </w:rPr>
      </w:pPr>
    </w:p>
    <w:p>
      <w:pPr>
        <w:rPr>
          <w:rFonts w:cs="Cordia New"/>
          <w:lang w:bidi="th-TH"/>
        </w:rPr>
      </w:pPr>
    </w:p>
    <w:p>
      <w:pPr>
        <w:rPr>
          <w:rFonts w:cs="Cordia New"/>
          <w:lang w:bidi="th-TH"/>
        </w:rPr>
      </w:pPr>
    </w:p>
    <w:p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ประกาศเทศบาลตำบล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บ้านนา</w:t>
      </w:r>
    </w:p>
    <w:p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เรื่อง มาตรการและแนวทางปฏิบัติเกี่ยวกับการจัดการข้อร้องเรียนการทุจริตและประพฤติมิชอบ</w:t>
      </w:r>
    </w:p>
    <w:p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ของเจ้าหน้าที่ของเทศบาลตำบล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บ้านนา</w:t>
      </w:r>
    </w:p>
    <w:p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********************************</w:t>
      </w:r>
    </w:p>
    <w:p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ตามยุทธศาสตร์ชาติว่าด้วยการป้องกันและปราบปรามการทุจริต เทศบาลตำบ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ลบ้านนา    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มีแนวปฏิบัติการจัดการเรื่องร้องเรียนการทุจริต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แจ้งเบาะแส ด้านการทุจริตและประพฤติมิชอบ เพื่อทำหน้าที่หลักในการบูรณาการและขับเคลื่อนแผนการป้องกันและปราบปรามการทุจริต และการส่งเสริมคุณธรรมจริยธรรมในเทศบาลตำบล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บ้านนา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เพื่อให้การดำเนินการด้านการป้องกันและปราบปรามการทุจริตของเทศบาลตำบล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บ้านนา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เป็นไปตามอำนาจหน้าที่ให้สอดคล้องกับยุทธศาสตร์ชาติว่าด้วยการป้องกันและปราบปรามการทุจริต จึงกำหนดมาตรการ และแนวทางการปฏิบัติเกี่ยวกับการจัดการข้อร้องเรียน กรณีเกิดการทุจริตและประพฤติมิชอบของเจ้าหน้าที่ของเทศบาลตำบล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บ้านนา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โดยมีมาตรการและแนวทางปฏิบัติ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ดังนี้ </w:t>
      </w:r>
    </w:p>
    <w:p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หลักเกณฑ์และรายละเอียดในการร้องเรียน </w:t>
      </w:r>
    </w:p>
    <w:p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หลักเกณฑ์การร้องเรียน    </w:t>
      </w:r>
    </w:p>
    <w:p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 เรื่องที่จะนำมาร้องเรียนต้องเป็นเรื่องที่ผู้ร้องได้รับความเดือดร้อนหรือเสียหาย อันเนื่องมาจากเจ้าหน้าที่ของเทศบาลตำบล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บ้านนา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ในเรื่อง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ดังต่อไปนี้     </w:t>
      </w:r>
    </w:p>
    <w:p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กระทำการทุจริตต่อหน้าที่ราชการ   </w:t>
      </w:r>
    </w:p>
    <w:p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กระทำความผิดต่อตำแหน่งหน้าที่ราชการ     </w:t>
      </w:r>
    </w:p>
    <w:p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ละเลยหน้าที่ตามที่กฎหมายกำหนดให้ต้องปฏิบัติ     </w:t>
      </w:r>
    </w:p>
    <w:p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ปฏิบัติหน้าที่ล่าช้าเกินสมควร     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(5)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กระทำการนอกเหนืออำนาจหน้าที่ หรือไม่ถูกต้องตามกฎหมาย </w:t>
      </w:r>
    </w:p>
    <w:p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๒ เรื่องที่ร้องเรียนต้องเป็นเรื่องจริงที่มีมูล มิใช่ลักษณะกระแสข่าวที่สร้างความเสียหายแก่บุคคล ที่ขาดหลักฐานแวดล้อมที่ปรากฏชัดแจ้ง ตลอดจนขาดพยานบุคคลแน่นอน          </w:t>
      </w:r>
    </w:p>
    <w:p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ข้อร้องเรียนให้ใช้ถ้อยคำสุภาพและต้องระบุข้อมูล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ดัง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ต่อไปนี้             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 ชื่อและที่อยู่ของผู้ร้องเรียน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พร้อมหมายเลขโทรศัพท์ หรืออีเมล์ติดต่อกลับ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๒ ชื่อหน่วยงานหรือเจ้าหน้าที่ที่เกี่ยวข้องที่เป็นเหตุแห่งการร้องเรียน          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๓ การกระทำทั้งหลายที่เป็นเหตุแห่งการร้องเรียน พร้อมทั้งข้อเท็จจริงหรือพฤติการณ์ตามสมควรเกี่ยวกับการกระทำดังกล่าว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หรือแจ้งช่องทางการทุจริตของเจ้าหน้าที่อย่างชัดเจนเพื่อดำเนินการ สืบสวน สอบสวน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           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๔ คำขอของผู้ร้องเรียน           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๕ ลายมือชื่อของผู้ร้องเรียน            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๖ ระบุวัน เดือน ปี            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๗ ระบุพยานเอกสาร พยานวัตถุ พยานบุคคล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ถ้ามี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     </w:t>
      </w:r>
    </w:p>
    <w:p>
      <w:pPr>
        <w:spacing w:after="0"/>
        <w:jc w:val="thaiDistribute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spacing w:after="0"/>
        <w:jc w:val="thaiDistribute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spacing w:after="0"/>
        <w:jc w:val="thaiDistribute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spacing w:after="0"/>
        <w:jc w:val="thaiDistribute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spacing w:after="0"/>
        <w:jc w:val="thaiDistribute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spacing w:after="0"/>
        <w:jc w:val="thaiDistribute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spacing w:after="0"/>
        <w:jc w:val="thaiDistribute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spacing w:after="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 กรณีการ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</w:p>
    <w:p>
      <w:pPr>
        <w:spacing w:after="0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after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after="0"/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-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๒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-</w:t>
      </w: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กรณีการร้องเรียนที่มีลักษณะเป็นบัตรสนเท่ห์ จะรับพิจารณาเฉพาะรายที่ระบุ หลักฐาน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กรณีแวดล้อมปรากฏชัดแจ้ง ตลอดจนชี้พยานบุคคลแน่นอนเท่านั้น        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เรื่องร้องเรียนที่อาจไม่รับพิจารณา            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 ข้อร้องเรียนที่มิได้ทำ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เป็น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หนังสือ           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๒ ข้อร้องเรียนที่ไม่ระบุพยานหรือหลักฐานที่เพียงพอ         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๓ ข้อร้องเรียนที่ไม่มีรายการตามข้อ ๒        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ช่องทางการร้องเรียน ผู้ร้องเรียนสามารถส่งข้อความร้องเรียนผ่านช่องทาง ดังนี้            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5.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 ส่งข้อร้องเรียนหรือร้องเรียนด้วยตนเองโดยตรงที่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งานนิติการ สำนักปลัดเทศบาล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เทศบาลตำบล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บ้านนา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๒ ร้องเรียนผ่านเว็บไซต์ที่ </w:t>
      </w:r>
      <w:r>
        <w:rPr>
          <w:rFonts w:ascii="TH SarabunIT๙" w:hAnsi="TH SarabunIT๙" w:cs="TH SarabunIT๙"/>
          <w:sz w:val="32"/>
          <w:szCs w:val="32"/>
          <w:lang w:val="en-GB" w:bidi="th-TH"/>
        </w:rPr>
        <w:t>http://www.bannacity.go.th/default.asp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๓ ร้องเรียนผ่านศูนย์ดำรงธรรม 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5.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๔ ร้องเรียนทางไปรษณีย์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-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ที่อยู่ งานนิติการ สำนักปลัดเทศบาล เทศบาลตำบลบ้านนา เลขที่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300/9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หมู่ที่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2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ตำบลบ้านนา อำเภอบ้านนาเดิม จังหวัดสุราษฎร์ธานี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84240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                                                      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๕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๕ ร้องเรียนทางโทรศัพท์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๐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77-359267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๕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๖ ร้องเรียนทาง </w:t>
      </w:r>
      <w:r>
        <w:rPr>
          <w:rFonts w:ascii="TH SarabunIT๙" w:hAnsi="TH SarabunIT๙" w:cs="TH SarabunIT๙"/>
          <w:sz w:val="32"/>
          <w:szCs w:val="32"/>
          <w:lang w:bidi="th-TH"/>
        </w:rPr>
        <w:t>facebook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“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เทศบาลตำบล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บ้านนา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”</w:t>
      </w:r>
    </w:p>
    <w:p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ขั้นตอน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กระบวนการพิจารณา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เรื่องร้องเรียนการทุจริตของเจ้าหน้าที่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เจ้าหน้าที่รับเรื่องร้องเรียน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แจ้งเบาะแส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(2)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เมื่อได้รับเรื่องร้องเรียนให้รวบรวมข้อมูลการร้องเรียนเสนอผู้บังคับบัญชาตามลำดับ ในกรณีเป็นลักษณะบัตรสนเท่ห์ให้พิจารณาเฉพาะรายที่มีลักษณะตามที่กำหนดในประกาศนี้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(3)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ถ้าเห็นว่าข้อร้องเรียนนั้นไม่สมบูรณ์ครบถ้วน ไม่ว่าเหตุผลใดๆ ให้เจ้าหน้าที่แนะนำผู้ร้องเรียนแก้ไขภายในระยะเวลาที่กำหนด ถ้าเห็นว่าความไม่สมบูรณ์ครบถ้วนนั้น เป็นกรณีที่ไม่อาจแก้ไขให้ถูกต้องได้ หรือเป็นข้อร้องเรียนที่ไม่อยู่ในอำนาจหน้าที่ หรือผู้ร้องเรียนไม่แก้ไขข้อร้องเรียนภายในระยะเวลาที่กำหนด ให้บันทึกไว้แล้วเสนอข้อร้องเรียนดังกล่าวรายงานต่อผู้บังคับบัญชาเพื่อดำเนินการต่อไป และแจ้งผู้ร้องเรียนทราบถึงขั้นตอนหรือระยะเวลาการพิจารณาเรื่องร้องเรียนเท่าที่สามารถกระทำได้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(4)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กรณีนายกเทศมนตรีเห็นสมควรให้แต่งตั้งคณะกรรมการสอบสวนข้อเท็จจริง หรือมอบหมายให้ผู้ใดตรวจสอบข้อเท็จจริง ให้เจ้าหน้าที่ที่ได้รับมอบหมายดำเนินการตามคำสั่งนั้น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(5)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ให้คณะกรรมการสอบสวนข้อเท็จจริงที่ได้รับการแต่งตั้ง มีหน้าที่รวบรวมข้อเท็จจริงที่เกี่ยวข้อง และพิจารณาไต่สวนหาข้อเท็จจริงว่าเรื่องร้องเรียนมีมูลความจริงหรือไม่เพียงใด โดยให้ดำเนินการให้แล้วเสร็จโดยเร็ว พร้อมทั้งทำความเห็นเสนอนายกเทศมนตรี ว่ามีการกระทำทุจริตและประพฤติ   มิชอบเกิดขึ้นหรือไม่ และเป็นการกระทำความผิดวินัยหรือไม่ หากเป็นกรณีที่ไม่มีมูลที่ควรกล่าวหาให้เสนอความเห็นต่อนายกเทศมนตรี และยุติเรื่อง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ในการพิจารณาไต่สวนข้อเท็จจริงให้ดำเนินการอย่างลับ และต้องเปิดโอกาสให้เจ้าหน้าที่ผู้ถูกกล่าวหาพิสูจน์ข้อเท็จจริงอย่างเป็นธรรม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๗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ให้คณะกรรมการสอบสวนข้อเท็จจริงรายงานผลการสอบสวนต่อนายกเทศมนตรีภายในสามสิบวันนับแต่วันที่ได้รับแต่งตั้ง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๘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เมื่อมีการดำเนินการในเบื้องต้นเป็นประการใด ให้เจ้าหน้าที่แจ้งให้ผู้ร้องเรียนทราบภายในสิบห้าวัน เว้นแต่ในกรณีที่ผู้ร้องเรียนไม่ให้ข้อมูลที่สามารถติดต่อกลับไปยังผู้ร้องเรียนได้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after="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/(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ในกรณีที่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...</w:t>
      </w:r>
    </w:p>
    <w:p>
      <w:pPr>
        <w:spacing w:after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after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-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๓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-</w:t>
      </w: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ในกรณีที่เรื่องร้องเรียนเป็นเรื่องที่อยู่นอกเหนืออำนาจการพิจารณาของเทศบาลตำบลบ้านนา ให้ดำเนินการ ดังนี้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 ส่งต่อเรื่องร้องเรียนไปยังหน่วยงานที่เกี่ยวข้องโดยตรงในกรณีที่        ข้อร้องเรียนระบุถึงหน่วยงานนั้นๆ โดยให้ถือเป็นการสิ้นสุดกระบวนการตอบสนองต่อข้อร้องเรียน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๒ ส่งเรื่องร้องเรียนไปยังผู้ร้องเรียน กรณีผู้ร้องเรียนไม่ระบุถึงหน่วยงานที่เกี่ยวข้องโดยตรง พร้อมชี้แจงเหตุผล และแจ้งผู้ร้องเรียนทราบ โดยให้ถือเป็นการสิ้นสุดกระบวนการตอบสนองต่อข้อร้องเรียน </w:t>
      </w: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จึงขอประกาศให้ทราบโดยทั่วกัน </w:t>
      </w:r>
    </w:p>
    <w:p>
      <w:pPr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ประกาศ ณ วันที่  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20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เดือน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กรกฎาคม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๒๕๖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4</w:t>
      </w:r>
    </w:p>
    <w:p>
      <w:pPr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spacing w:before="0" w:after="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นายธงชัย  ว่องทรง</w:t>
      </w:r>
      <w:r>
        <w:rPr>
          <w:rFonts w:ascii="TH SarabunIT๙" w:hAnsi="TH SarabunIT๙" w:cs="TH SarabunIT๙"/>
          <w:sz w:val="32"/>
          <w:szCs w:val="32"/>
        </w:rPr>
        <w:t>)</w:t>
      </w:r>
    </w:p>
    <w:p>
      <w:pPr>
        <w:pStyle w:val="3"/>
        <w:spacing w:before="0"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นายกเทศมนตรีตำบลบ้านนา</w:t>
      </w:r>
    </w:p>
    <w:p>
      <w:pPr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lang w:bidi="th-T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146175" cy="1213485"/>
            <wp:effectExtent l="0" t="0" r="0" b="571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24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24"/>
        <w:spacing w:before="0" w:after="0"/>
        <w:jc w:val="center"/>
        <w:rPr>
          <w:lang w:bidi="th-TH"/>
        </w:rPr>
      </w:pPr>
    </w:p>
    <w:p>
      <w:pPr>
        <w:pStyle w:val="24"/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ประกาศเทศบาล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ตำบลบ้านนา</w:t>
      </w:r>
    </w:p>
    <w:p>
      <w:pPr>
        <w:pStyle w:val="24"/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่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อง มาตรการตรวจสอบการใช้ดุล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ย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พินิจ</w:t>
      </w:r>
    </w:p>
    <w:p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********************************</w:t>
      </w:r>
    </w:p>
    <w:p>
      <w:pPr>
        <w:pStyle w:val="3"/>
        <w:spacing w:before="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เทศบาล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ตำบลบ้านนา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ตระหนักถึง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ความสำคัญ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ในการต่อต้านการทุจริตและประพฤติมิชอบ ส่งเสริม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ธรรมาภิ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บาล โดยยึดหลักคุณธรรม จริยธรรม และความโปร่งใสในการ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ดำเนินงาน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ของหน่วยงานเป็นหลัก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สำคัญ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ขององค์กร ซึ่งสอดคล้องกับยุทธศาสตร์ชาติว่าด้วยการป้องกันและปราบปรามการทุจริต ระยะที่ ๓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๒๕๖๐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๒๕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๖๔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จึงได้ประกาศ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เจตจำนง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สุจริต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ด้านคุณธรรมและความโปร่งใสในการบริหารงานของเทศบาลตำบลบ้านนา จำนวน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๖ ด้าน ได้แก่ ด้านความโปร่งใส ด้านความพร้อมรับผิด ด้านความปลอดจากการทุจริตในการปฏิบัติงาน ด้านวัฒนธรรมคุณธรรมในองค์กร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ด้านคุณธรรมการทำงานในหน่วยงาน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และด้านการสื่อสารภายในหน่วยงาน</w:t>
      </w:r>
    </w:p>
    <w:p>
      <w:pPr>
        <w:pStyle w:val="3"/>
        <w:spacing w:before="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เพื่อให้การ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ฏิบัติงานของเจ้าหน้าที่เทศบาลตำบลบ้านนาเป็นไปตามเจตจำนงดังกล่าวและให้เกิดการตรวจสอบการใช้ดุลยพินิ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เทศบาล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ตำบลบ้านนา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จึ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งกำหนด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มาตรการตรวจสอบการใช้ดุล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ย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พินิจ เพื่อเสริมสร้างความโปร่งใส และป้องกันการทุจริต ตลอดจนใช้เป็นแนวทางปฏิบัติแก่ผู้ปฏิบัติงาน ดังนี้ </w:t>
      </w:r>
    </w:p>
    <w:p>
      <w:pPr>
        <w:pStyle w:val="3"/>
        <w:spacing w:before="0" w:after="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มาตรการป้องกันและแก้ไขปัญหาการใช้ดุล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ย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พินิจ </w:t>
      </w:r>
    </w:p>
    <w:p>
      <w:pPr>
        <w:pStyle w:val="3"/>
        <w:spacing w:before="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บังคับบัญชาทุกระดับชั้นต้องปฏิบัติตนเป็นแบบอย่างที่ดีแก่ผู้ใต้บังคับบัญชาปฏิบัติงานด้วยความชื่อสัตย์สุจริต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กำกับ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ดูแล และติดตามการปฏิบัติงาน ตลอดจนการใช้ดุล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ย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พินิจ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ของผู้ใต้บังคับบัญชาให้เป็นไปตามกฎหมาย กฎ ระเบียบ ประกาศ ข้อบังคับ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คำสั่ง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หลักเกณฑ์อื่นใดที่เกี่ยวข้องกับการปฏิบัติงาน เช่น คู่มือการปฏิบัติงานหรือหลักเกณฑ์มาตรฐานของการปฏิบัติงาน บนพื้นฐานความสุจริต เป็นธรรม รับผิดชอบ ถูกต้อง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โปร่งใส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และ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สามารถตรวจสอบได้ในทุกขั้นตอนการปฏิบัติงาน </w:t>
      </w:r>
    </w:p>
    <w:p>
      <w:pPr>
        <w:pStyle w:val="3"/>
        <w:spacing w:before="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 ให้ผู้ปฏิบัติงานปรับปรุงกระบวนการ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ทำงาน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ให้มีประสิทธิภาพ และจัดให้มีคู่มือการปฏิบัติงานหรือหลักเกณฑ์มาตรฐานของการปฏิบัติงานที่แสดงถึงกระบวนการ ขั้นตอน ระยะเวลาการปฏิบัติงานอย่างชัดเจน เพื่อเป็นกรอบการปฏิบัติงานอันจะนำมาสู่การลดการใช้ดุล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ย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พินิจของผู้ปฏิบัติงาน </w:t>
      </w:r>
    </w:p>
    <w:p>
      <w:pPr>
        <w:pStyle w:val="3"/>
        <w:spacing w:before="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๓ ให้ผู้ปฏิบัติงานรายงานผลการ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ดำเนินงาน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หรือการปฏิบัติงานที่ไม่เป็นไปตามกฎหมาย กฎ ระเบียบ ประกาศ ข้อบังคับ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คำสั่ง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หลักเกณฑ์อื่นใดที่เกี่ยวข้องกับการปฏิบัติงาน หรือไม่เป็นไปตามคู่มือการปฏิบัติงานหรือหลักเกณฑ์มาตรฐานของการปฏิบัติงาน ต่อผู้บังคับบัญชา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ตามลำดับ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เพื่อให้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ส่วนงานที่เกี่ยวข้อง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ดำเนินการ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หาข้อเท็จจริง วิเคราะห์ เสนอแนวทางแก้ไขปัญหาต่อผู้บังคับบัญชา </w:t>
      </w:r>
    </w:p>
    <w:p>
      <w:pPr>
        <w:pStyle w:val="3"/>
        <w:spacing w:before="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๒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มาตรการเสริมสร้างการตรวจสอบการใช้ดุล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ย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พินิจ</w:t>
      </w:r>
    </w:p>
    <w:p>
      <w:pPr>
        <w:pStyle w:val="3"/>
        <w:spacing w:before="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 ผู้บังคับบัญชาทุกระดับชั้นต้องให้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ความสำคัญ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กับการกำกับดูแลการปฏิบัติตามกฎหมาย กฎ ระเบียบ ประกาศ ข้อบังคับ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คำสั่ง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หลักเกณฑ์อื่นใดที่เกี่ยวข้องกับการปฏิบัติงานของ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เทศบาล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ตำบลบ้านนา</w:t>
      </w:r>
    </w:p>
    <w:p>
      <w:pPr>
        <w:pStyle w:val="3"/>
        <w:spacing w:before="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 ผู้บังคับบัญชาทุกระดับชั้น ต้องสื่อสารถึง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ความสำคัญ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และแนวทางในกา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รดำเนินการ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ตรวจสอบการใช้ดุล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ย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พินิจของ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เทศบาลตำบลบ้านนา</w:t>
      </w:r>
    </w:p>
    <w:p>
      <w:pPr>
        <w:pStyle w:val="3"/>
        <w:spacing w:before="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spacing w:before="0" w:after="0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spacing w:before="0" w:after="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 นำเทคโนโลยี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...</w:t>
      </w:r>
    </w:p>
    <w:p>
      <w:pPr>
        <w:pStyle w:val="3"/>
        <w:spacing w:before="0" w:after="0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spacing w:before="0" w:after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-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๒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-</w:t>
      </w:r>
    </w:p>
    <w:p>
      <w:pPr>
        <w:pStyle w:val="3"/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๓ นำเทคโนโลยีมาใช้ในการจัดเก็บและประมวลผลข้อมูลอย่างเป็นระบบและสะดวกในการสืบค้นเพื่อใช้ประกอบการตัดสินใจในการ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ดำเนินงาน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ของผู้ปฏิบัติงาน</w:t>
      </w:r>
    </w:p>
    <w:p>
      <w:pPr>
        <w:pStyle w:val="3"/>
        <w:spacing w:before="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มีแนวทางการติดตามทบทวน กฎหมาย กฎ ระเบียบ ประกาศ ข้อบังคับ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คำสั่ง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หลักเกณฑ์อื่นใดที่เกี่ยวข้องกับการปฏิบัติงาน เพื่อ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นำมา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ปรับปรุงหลักเกณฑ์แนวทางการปฏิบัติงาน รวมทั้งให้มีการพัฒนาระบบการตรวจสอบและควบคุมการปฏิบัติงานภายในองค์กรให้เป็นระบบและโปร่งใส</w:t>
      </w:r>
    </w:p>
    <w:p>
      <w:pPr>
        <w:pStyle w:val="3"/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จึงประกาศให้ทราบโดยทั่วกัน</w:t>
      </w:r>
    </w:p>
    <w:p>
      <w:pPr>
        <w:pStyle w:val="3"/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ประกาศ ณ วันที่  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20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เดือน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๒๕๖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4</w:t>
      </w:r>
    </w:p>
    <w:p>
      <w:pPr>
        <w:pStyle w:val="3"/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นายธงชัย  ว่องทรง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>
      <w:pPr>
        <w:pStyle w:val="3"/>
        <w:spacing w:before="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นายกเทศมนตรี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ตำบลบ้านนา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>
      <w:pPr>
        <w:spacing w:after="0"/>
        <w:rPr>
          <w:rFonts w:ascii="TH SarabunIT๙" w:hAnsi="TH SarabunIT๙" w:cs="TH SarabunIT๙"/>
          <w:sz w:val="40"/>
          <w:szCs w:val="40"/>
          <w:lang w:bidi="th-TH"/>
        </w:rPr>
      </w:pPr>
    </w:p>
    <w:p>
      <w:pPr>
        <w:spacing w:after="0"/>
        <w:rPr>
          <w:rFonts w:ascii="TH SarabunIT๙" w:hAnsi="TH SarabunIT๙" w:cs="TH SarabunIT๙"/>
          <w:sz w:val="40"/>
          <w:szCs w:val="40"/>
          <w:lang w:bidi="th-TH"/>
        </w:rPr>
      </w:pPr>
    </w:p>
    <w:p>
      <w:pPr>
        <w:spacing w:after="0"/>
        <w:rPr>
          <w:rFonts w:ascii="TH SarabunIT๙" w:hAnsi="TH SarabunIT๙" w:cs="TH SarabunIT๙"/>
          <w:sz w:val="40"/>
          <w:szCs w:val="40"/>
          <w:lang w:bidi="th-TH"/>
        </w:rPr>
      </w:pPr>
    </w:p>
    <w:p>
      <w:pPr>
        <w:spacing w:after="0"/>
        <w:rPr>
          <w:rFonts w:ascii="TH SarabunIT๙" w:hAnsi="TH SarabunIT๙" w:cs="TH SarabunIT๙"/>
          <w:sz w:val="40"/>
          <w:szCs w:val="40"/>
          <w:lang w:bidi="th-TH"/>
        </w:rPr>
      </w:pPr>
    </w:p>
    <w:p>
      <w:pPr>
        <w:spacing w:after="0"/>
        <w:rPr>
          <w:rFonts w:ascii="TH SarabunIT๙" w:hAnsi="TH SarabunIT๙" w:cs="TH SarabunIT๙"/>
          <w:sz w:val="40"/>
          <w:szCs w:val="40"/>
          <w:lang w:bidi="th-TH"/>
        </w:rPr>
      </w:pPr>
    </w:p>
    <w:p>
      <w:pPr>
        <w:spacing w:after="0"/>
        <w:rPr>
          <w:rFonts w:ascii="TH SarabunIT๙" w:hAnsi="TH SarabunIT๙" w:cs="TH SarabunIT๙"/>
          <w:sz w:val="40"/>
          <w:szCs w:val="40"/>
          <w:lang w:bidi="th-TH"/>
        </w:rPr>
      </w:pPr>
    </w:p>
    <w:p>
      <w:pPr>
        <w:spacing w:after="0"/>
        <w:rPr>
          <w:rFonts w:ascii="TH SarabunIT๙" w:hAnsi="TH SarabunIT๙" w:cs="TH SarabunIT๙"/>
          <w:sz w:val="40"/>
          <w:szCs w:val="40"/>
          <w:lang w:bidi="th-TH"/>
        </w:rPr>
      </w:pPr>
    </w:p>
    <w:p>
      <w:pPr>
        <w:spacing w:after="0"/>
        <w:rPr>
          <w:rFonts w:ascii="TH SarabunIT๙" w:hAnsi="TH SarabunIT๙" w:cs="TH SarabunIT๙"/>
          <w:sz w:val="40"/>
          <w:szCs w:val="40"/>
          <w:lang w:bidi="th-TH"/>
        </w:rPr>
      </w:pPr>
    </w:p>
    <w:p>
      <w:pPr>
        <w:spacing w:after="0"/>
        <w:rPr>
          <w:rFonts w:ascii="TH SarabunIT๙" w:hAnsi="TH SarabunIT๙" w:cs="TH SarabunIT๙"/>
          <w:sz w:val="40"/>
          <w:szCs w:val="40"/>
          <w:lang w:bidi="th-TH"/>
        </w:rPr>
      </w:pPr>
    </w:p>
    <w:p>
      <w:pPr>
        <w:spacing w:after="0"/>
        <w:rPr>
          <w:rFonts w:ascii="TH SarabunIT๙" w:hAnsi="TH SarabunIT๙" w:cs="TH SarabunIT๙"/>
          <w:sz w:val="40"/>
          <w:szCs w:val="40"/>
          <w:lang w:bidi="th-TH"/>
        </w:rPr>
      </w:pPr>
    </w:p>
    <w:p>
      <w:pPr>
        <w:spacing w:after="0"/>
        <w:rPr>
          <w:rFonts w:ascii="TH SarabunIT๙" w:hAnsi="TH SarabunIT๙" w:cs="TH SarabunIT๙"/>
          <w:sz w:val="40"/>
          <w:szCs w:val="40"/>
          <w:lang w:bidi="th-TH"/>
        </w:rPr>
      </w:pPr>
    </w:p>
    <w:p>
      <w:pPr>
        <w:tabs>
          <w:tab w:val="left" w:pos="7752"/>
        </w:tabs>
        <w:spacing w:after="0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cs/>
          <w:lang w:bidi="th-TH"/>
        </w:rPr>
        <w:tab/>
      </w:r>
    </w:p>
    <w:p>
      <w:pPr>
        <w:tabs>
          <w:tab w:val="left" w:pos="7752"/>
        </w:tabs>
        <w:spacing w:after="0"/>
        <w:rPr>
          <w:rFonts w:ascii="TH SarabunIT๙" w:hAnsi="TH SarabunIT๙" w:cs="TH SarabunIT๙"/>
          <w:sz w:val="40"/>
          <w:szCs w:val="40"/>
          <w:lang w:bidi="th-TH"/>
        </w:rPr>
      </w:pPr>
    </w:p>
    <w:p>
      <w:pPr>
        <w:tabs>
          <w:tab w:val="left" w:pos="7752"/>
        </w:tabs>
        <w:spacing w:after="0"/>
        <w:rPr>
          <w:rFonts w:ascii="TH SarabunIT๙" w:hAnsi="TH SarabunIT๙" w:cs="TH SarabunIT๙"/>
          <w:sz w:val="40"/>
          <w:szCs w:val="40"/>
          <w:lang w:bidi="th-TH"/>
        </w:rPr>
      </w:pPr>
    </w:p>
    <w:p>
      <w:pPr>
        <w:tabs>
          <w:tab w:val="left" w:pos="7752"/>
        </w:tabs>
        <w:spacing w:after="0"/>
        <w:rPr>
          <w:rFonts w:ascii="TH SarabunIT๙" w:hAnsi="TH SarabunIT๙" w:cs="TH SarabunIT๙"/>
          <w:sz w:val="40"/>
          <w:szCs w:val="40"/>
          <w:lang w:bidi="th-TH"/>
        </w:rPr>
      </w:pPr>
    </w:p>
    <w:p>
      <w:pPr>
        <w:tabs>
          <w:tab w:val="left" w:pos="7752"/>
        </w:tabs>
        <w:spacing w:after="0"/>
        <w:rPr>
          <w:rFonts w:ascii="TH SarabunIT๙" w:hAnsi="TH SarabunIT๙" w:cs="TH SarabunIT๙"/>
          <w:sz w:val="40"/>
          <w:szCs w:val="40"/>
          <w:lang w:bidi="th-TH"/>
        </w:rPr>
      </w:pPr>
    </w:p>
    <w:p>
      <w:pPr>
        <w:tabs>
          <w:tab w:val="left" w:pos="7752"/>
        </w:tabs>
        <w:spacing w:after="0"/>
        <w:rPr>
          <w:rFonts w:ascii="TH SarabunIT๙" w:hAnsi="TH SarabunIT๙" w:cs="TH SarabunIT๙"/>
          <w:sz w:val="40"/>
          <w:szCs w:val="40"/>
          <w:lang w:bidi="th-TH"/>
        </w:rPr>
      </w:pPr>
    </w:p>
    <w:p>
      <w:pPr>
        <w:tabs>
          <w:tab w:val="left" w:pos="7752"/>
        </w:tabs>
        <w:spacing w:after="0"/>
        <w:rPr>
          <w:rFonts w:ascii="TH SarabunIT๙" w:hAnsi="TH SarabunIT๙" w:cs="TH SarabunIT๙"/>
          <w:sz w:val="40"/>
          <w:szCs w:val="40"/>
          <w:lang w:bidi="th-TH"/>
        </w:rPr>
      </w:pPr>
    </w:p>
    <w:p>
      <w:pPr>
        <w:tabs>
          <w:tab w:val="left" w:pos="7752"/>
        </w:tabs>
        <w:spacing w:after="0"/>
        <w:rPr>
          <w:rFonts w:ascii="TH SarabunIT๙" w:hAnsi="TH SarabunIT๙" w:cs="TH SarabunIT๙"/>
          <w:sz w:val="40"/>
          <w:szCs w:val="40"/>
          <w:lang w:bidi="th-TH"/>
        </w:rPr>
      </w:pPr>
    </w:p>
    <w:p>
      <w:pPr>
        <w:tabs>
          <w:tab w:val="left" w:pos="7752"/>
        </w:tabs>
        <w:spacing w:after="0"/>
        <w:rPr>
          <w:rFonts w:ascii="TH SarabunIT๙" w:hAnsi="TH SarabunIT๙" w:cs="TH SarabunIT๙"/>
          <w:sz w:val="40"/>
          <w:szCs w:val="40"/>
          <w:lang w:bidi="th-TH"/>
        </w:rPr>
      </w:pPr>
    </w:p>
    <w:p>
      <w:pPr>
        <w:tabs>
          <w:tab w:val="left" w:pos="7752"/>
        </w:tabs>
        <w:spacing w:after="0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lang w:bidi="th-TH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2268855</wp:posOffset>
            </wp:positionH>
            <wp:positionV relativeFrom="paragraph">
              <wp:posOffset>-220980</wp:posOffset>
            </wp:positionV>
            <wp:extent cx="1146175" cy="1213485"/>
            <wp:effectExtent l="0" t="0" r="0" b="571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H SarabunIT๙" w:hAnsi="TH SarabunIT๙" w:cs="TH SarabunIT๙"/>
          <w:sz w:val="40"/>
          <w:szCs w:val="40"/>
          <w:lang w:bidi="th-TH"/>
        </w:rPr>
      </w:pPr>
    </w:p>
    <w:p>
      <w:pPr>
        <w:spacing w:after="0"/>
        <w:rPr>
          <w:rFonts w:ascii="TH SarabunIT๙" w:hAnsi="TH SarabunIT๙" w:cs="TH SarabunIT๙"/>
          <w:sz w:val="40"/>
          <w:szCs w:val="40"/>
          <w:lang w:bidi="th-TH"/>
        </w:rPr>
      </w:pPr>
    </w:p>
    <w:p>
      <w:pPr>
        <w:pStyle w:val="24"/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ประกาศ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เทศบาลตำบลบ้านนา</w:t>
      </w:r>
    </w:p>
    <w:p>
      <w:pPr>
        <w:pStyle w:val="24"/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่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อง มาตรการ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ส่งเสริมความโปร่งใสในการจัดซื้อจัดจ้าง</w:t>
      </w:r>
    </w:p>
    <w:p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********************************</w:t>
      </w: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ab/>
      </w:r>
      <w:r>
        <w:rPr>
          <w:rFonts w:ascii="TH SarabunIT๙" w:hAnsi="TH SarabunIT๙" w:cs="TH SarabunIT๙"/>
          <w:sz w:val="40"/>
          <w:szCs w:val="40"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ตามยุทธศาสตร์ชาติว่าด้วยการป้องกันและปราบปรามการทุจริต และการประเมินคุณธรรมและความโปร่งใสในการดำเนินงานของหน่วยงานภาครัฐ 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(ITA)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กำหนดให้หน่วยงานของรัฐกำหนดมาตรการภายในเพื่อส่งเสริมความโปร่งใสและป้องกันการทุจริตในองค์กร ดังนั้น เพื่อให้การบริหารราชการของเทศบาลตำบลบ้านนาเป็นไปตามหลักธรรมาภิบาล มีความโปร่งใส ตรวจสอบได้ เทศบาลตำบลบ้านนาจึงได้กำหนดมาตรการส่งเสริมความโปร่งใสในการจัดซื้อจัดจ้าง ดังนี้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ให้เจ้าหน้าที่ซึ่งปฏิบัติหน้าที่เกี่ยวกับการจัดซื้อจัดจ้าง ดำเนินการบันทึกรายละเอียด วิธีการ และขั้นตอนการจัดซื้อจัดจ้างและการบริหารพัสดุภาครัฐ ให้เป็นไปตามขั้นตอนของระเบียบกระทรวงการคลังว่าด้วยการจัดซื้อจัดจ้างและการบริหารพัสดุภาครัฐ พ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๒๕๖๐ โดยดำเนินการในระบบเครือข่ายสารสนเทศของกรมบัญชีกลางผ่านทางระบบจัดซื้อจัดจ้างภาครัฐด้วยอิเล็กทรอนิกส์ 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(Electronic Government Procurement e-GP)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ตามวิธีการที่กรมบัญชีกลางกำหนดแต่ละขั้นตอน ดังนี้</w:t>
      </w:r>
    </w:p>
    <w:p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จัดทำแผนการจัดซื้อจัดจ้าง</w:t>
      </w:r>
    </w:p>
    <w:p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ทำรายงานขอซื้อหรือขอจ้าง</w:t>
      </w:r>
    </w:p>
    <w:p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ดำเนินการจัดหา</w:t>
      </w:r>
    </w:p>
    <w:p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ขออนุมัติสั่งซื้อหรือสั่งจ้าง</w:t>
      </w:r>
    </w:p>
    <w:p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๕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การทำสัญญา</w:t>
      </w:r>
    </w:p>
    <w:p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การบริหารสัญญา</w:t>
      </w:r>
    </w:p>
    <w:p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๗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การควบคุมและการจำหน่าย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ห้ามมิให้เจ้าหน้าที่ซึ่งปฏิบัติหน้าที่เกี่ยวกับการจัดซื้อจัดจ้างแสวงหาผลประโยชน์         หรือยอมให้ผู้อื่นอาศัยอำนาจหน้าที่ของตนแสวงหาผลประโยชน์จากการจัดซื้อจัดจ้าง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ให้เจ้าหน้าที่ซึ่งปฏิบัติหน้าที่เกี่ยวกับการจัดซื้อจัดจ้าง ปฏิบัติต่อผู้เสนอราคาทุกรายอย่างเท่าเทียมกัน เพื่อสนับสนุนการแข่งขันราคาอย่างเป็นธรรม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เมื่อมีการร้องเรียนเรื่องความไม่โปร่งใสหรือทุจริตต่อหน้าที่เกี่ยวกับการจัดซื้อจัดจ้าง จะต้องมีการตรวจสอบข้อเท็จจริงให้แล้วเสร็จโดยเร็ว แล้วแจ้งผลการดำเนินการให้ผู้บังคับบัญชาและ             ผู้ร้องเรียนทราบ</w:t>
      </w:r>
    </w:p>
    <w:p>
      <w:pPr>
        <w:pStyle w:val="3"/>
        <w:spacing w:before="120"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จึงประกาศให้ทราบโดยทั่วกัน</w:t>
      </w:r>
    </w:p>
    <w:p>
      <w:pPr>
        <w:pStyle w:val="3"/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ประกาศ ณ วันที่  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20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เดือน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๒๕๖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4</w:t>
      </w:r>
    </w:p>
    <w:p>
      <w:pPr>
        <w:pStyle w:val="3"/>
        <w:spacing w:before="24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นายธงชัย  ว่องทรง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>
      <w:pPr>
        <w:pStyle w:val="3"/>
        <w:spacing w:before="0"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นายก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เทศมนตรีตำบลบ้านนา</w:t>
      </w:r>
    </w:p>
    <w:p>
      <w:pPr>
        <w:pStyle w:val="3"/>
        <w:spacing w:before="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32"/>
          <w:szCs w:val="32"/>
        </w:rPr>
      </w:pPr>
      <w:r>
        <w:rPr>
          <w:lang w:bidi="th-TH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1146175" cy="1213485"/>
            <wp:effectExtent l="0" t="0" r="0" b="571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6444"/>
        </w:tabs>
      </w:pPr>
      <w:r>
        <w:tab/>
      </w:r>
    </w:p>
    <w:p>
      <w:pPr>
        <w:tabs>
          <w:tab w:val="left" w:pos="6444"/>
        </w:tabs>
      </w:pPr>
    </w:p>
    <w:p>
      <w:pPr>
        <w:tabs>
          <w:tab w:val="left" w:pos="6444"/>
        </w:tabs>
        <w:rPr>
          <w:sz w:val="2"/>
          <w:szCs w:val="2"/>
        </w:rPr>
      </w:pPr>
    </w:p>
    <w:p>
      <w:pPr>
        <w:tabs>
          <w:tab w:val="left" w:pos="6444"/>
        </w:tabs>
        <w:rPr>
          <w:sz w:val="2"/>
          <w:szCs w:val="2"/>
        </w:rPr>
      </w:pPr>
    </w:p>
    <w:p>
      <w:pPr>
        <w:tabs>
          <w:tab w:val="left" w:pos="6444"/>
        </w:tabs>
        <w:rPr>
          <w:sz w:val="2"/>
          <w:szCs w:val="2"/>
        </w:rPr>
      </w:pPr>
    </w:p>
    <w:p>
      <w:pPr>
        <w:pStyle w:val="24"/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ประกาศ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เทศบาลตำบลบ้านนา</w:t>
      </w:r>
    </w:p>
    <w:p>
      <w:pPr>
        <w:pStyle w:val="24"/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่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อง มาตรการ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เผยแพร่ข้อมูลสาธารณะ</w:t>
      </w:r>
    </w:p>
    <w:p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********************************</w:t>
      </w: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ab/>
      </w:r>
      <w:r>
        <w:rPr>
          <w:rFonts w:ascii="TH SarabunIT๙" w:hAnsi="TH SarabunIT๙" w:cs="TH SarabunIT๙"/>
          <w:sz w:val="40"/>
          <w:szCs w:val="40"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ด้วยรัฐบาลให้ความสำคัญกับการเปิดเผยข้อมูลข่าวสาร การอำนวยความสะดวกและตอบสนองความต้องการของประชาชน เพื่อให้เกิดการบริหารกิจการบ้านเมืองที่ดี และเกิดความโปร่งใสในการดำเนินงานของหน่วยงานภาครัฐ ประกอบกับสำนักงานคณะกรรมการป้องกันและปราบปรามการทุจริตแห่งชาติ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สำนักงาน ป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ช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.)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ได้กำหนดแนวทางการประเมินคุณธรรมและความโปร่งใสในการดำเนินงานของหน่วยงานภาครัฐ 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(ITA)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เทศบาลตำบลบ้านนา จึงกำหนดมาตรการในการเผยแพร่ข้อมูลต่อสาธารณะ ดังนี้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มาตรการเผยแพร่ข้อมูลต่อสาธารณะผ่านเว็บไซต์ของหน่วยงาน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 เผยแพร่ข้อมูลข่าวสารของหน่วยงานอย่างน้อยตามมาตรา ๗ พระราชบัญญัติข้อมูลข่าวสารของราชการ พ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๒๕๔๐ มาตรา ๔๓ มาตรา ๔๔ พระราชกฤษฎีกาว่าด้วยหลักเกณฑ์และวิธีการบริหารกิจการบ้านเมืองที่ดี พ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๒๕๔๖ และไม่เผยแพร่ข้อมูลตามมาตรา ๑๔ มาตรา ๑๕ พระราชบัญญัติข้อมูลข่าวสารของราชการ พ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๒๕๔๐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 ปรับปรุงและพัฒนาเว็บไซต์ของหน่วยงานให้มีความทันสมัย เป็นปัจจุบัน       โดยคำนึงถึงความเหมาะสมกับสถานการณ์ และความพร้อมของบุคลากร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 เผยแพร่ข้อมูลข่าวสารตามแนวทางการประเมินคุณธรรมและความโปร่งใสในการดำเนินงานของหน่วยงานภาครัฐ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๔ ให้ความสำคัญกับการคุ้มครองข้อมูลส่วนบุคคล การรักษาความมั่นคงปลอดภัยบนเว็บไซต์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แนวทางการเผยแพร่ข้อมูลข่าวสารต่อสาธารณะผ่านเว็บไซต์ของหน่วยงาน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 ลักษณะ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ประเภทข้อมูลที่หน่วยงานต้องเผยแพร่ผ่านเว็บไซต์ของหน่วยงาน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โครงสร้างและการจัดตั้งองค์กรในการดำเนินงาน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อำนาจหน้าที่ที่สำคัญ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ข้อมูลการติดต่อ ประกอบด้วย ที่อยู่ เบอร์โทรศัพท์ โทรสาร และ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แผนที่ตั้ง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ข้อมูลการให้บริการตามภารกิจของหน่วยงาน พร้อมทั้งอธิบายขั้นตอนการบริการต่างๆ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แก่ประชาชน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กฎ ข้อบังคับ คำสั่ง ระเบียบ นโยบาย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๕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แผนงาน โครงการ ความก้าวหน้าของการดำเนินงาน การใช้จ่ายงบประมาณ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แผนการจัดซื้อจัดจ้างประจำปี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๗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ข่าวประชาสัมพันธ์ทั่วไป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ข่าวสารและประกาศของหน่วยงาน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๘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อื่นๆ ตามความเหมาะสม</w:t>
      </w:r>
    </w:p>
    <w:p>
      <w:pPr>
        <w:spacing w:before="120" w:after="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มอบหมาย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...</w:t>
      </w:r>
    </w:p>
    <w:p>
      <w:pPr>
        <w:spacing w:before="120" w:after="0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after="0"/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-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๒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-</w:t>
      </w: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มอบหมายเจ้าหน้าที่ของหน่วยงานในการดูแลเว็บไซต์ เพื่อให้มีการดำเนินงานเผยแพร่ข้อมูลอย่างต่อเนื่องเป็นปัจจุบัน</w:t>
      </w:r>
    </w:p>
    <w:p>
      <w:pPr>
        <w:pStyle w:val="3"/>
        <w:spacing w:before="120"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จึงประกาศให้ทราบโดยทั่วกัน</w:t>
      </w:r>
    </w:p>
    <w:p>
      <w:pPr>
        <w:pStyle w:val="3"/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ประกาศ ณ วันที่  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20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เดือน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๒๕๖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4</w:t>
      </w:r>
    </w:p>
    <w:p>
      <w:pPr>
        <w:pStyle w:val="3"/>
        <w:spacing w:before="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  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นายธงชัย  ว่องทรง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>
      <w:pPr>
        <w:pStyle w:val="3"/>
        <w:spacing w:before="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นายก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เทศมนตรีตำบลบ้านนา</w:t>
      </w:r>
    </w:p>
    <w:p>
      <w:pPr>
        <w:tabs>
          <w:tab w:val="left" w:pos="6444"/>
        </w:tabs>
      </w:pPr>
    </w:p>
    <w:p>
      <w:pPr>
        <w:tabs>
          <w:tab w:val="left" w:pos="6444"/>
        </w:tabs>
      </w:pPr>
    </w:p>
    <w:p>
      <w:pPr>
        <w:tabs>
          <w:tab w:val="left" w:pos="6444"/>
        </w:tabs>
      </w:pPr>
    </w:p>
    <w:p>
      <w:pPr>
        <w:tabs>
          <w:tab w:val="left" w:pos="6444"/>
        </w:tabs>
      </w:pPr>
    </w:p>
    <w:p>
      <w:pPr>
        <w:tabs>
          <w:tab w:val="left" w:pos="6444"/>
        </w:tabs>
      </w:pPr>
    </w:p>
    <w:p>
      <w:pPr>
        <w:tabs>
          <w:tab w:val="left" w:pos="6444"/>
        </w:tabs>
      </w:pPr>
    </w:p>
    <w:p>
      <w:pPr>
        <w:tabs>
          <w:tab w:val="left" w:pos="6444"/>
        </w:tabs>
      </w:pPr>
    </w:p>
    <w:p>
      <w:pPr>
        <w:tabs>
          <w:tab w:val="left" w:pos="6444"/>
        </w:tabs>
      </w:pPr>
    </w:p>
    <w:p>
      <w:pPr>
        <w:tabs>
          <w:tab w:val="left" w:pos="6444"/>
        </w:tabs>
      </w:pPr>
    </w:p>
    <w:p>
      <w:pPr>
        <w:tabs>
          <w:tab w:val="left" w:pos="6444"/>
        </w:tabs>
      </w:pPr>
    </w:p>
    <w:p>
      <w:pPr>
        <w:tabs>
          <w:tab w:val="left" w:pos="6444"/>
        </w:tabs>
      </w:pPr>
    </w:p>
    <w:p>
      <w:pPr>
        <w:tabs>
          <w:tab w:val="left" w:pos="6444"/>
        </w:tabs>
      </w:pPr>
    </w:p>
    <w:p>
      <w:pPr>
        <w:tabs>
          <w:tab w:val="left" w:pos="6444"/>
        </w:tabs>
      </w:pPr>
    </w:p>
    <w:p>
      <w:pPr>
        <w:tabs>
          <w:tab w:val="left" w:pos="6444"/>
        </w:tabs>
      </w:pPr>
    </w:p>
    <w:p>
      <w:pPr>
        <w:tabs>
          <w:tab w:val="left" w:pos="6444"/>
        </w:tabs>
      </w:pPr>
    </w:p>
    <w:p>
      <w:pPr>
        <w:tabs>
          <w:tab w:val="left" w:pos="6444"/>
        </w:tabs>
      </w:pPr>
    </w:p>
    <w:p>
      <w:pPr>
        <w:tabs>
          <w:tab w:val="left" w:pos="6444"/>
        </w:tabs>
      </w:pPr>
    </w:p>
    <w:p>
      <w:pPr>
        <w:tabs>
          <w:tab w:val="left" w:pos="6444"/>
        </w:tabs>
      </w:pPr>
    </w:p>
    <w:p>
      <w:pPr>
        <w:tabs>
          <w:tab w:val="left" w:pos="6444"/>
        </w:tabs>
      </w:pPr>
    </w:p>
    <w:p>
      <w:pPr>
        <w:tabs>
          <w:tab w:val="left" w:pos="6444"/>
        </w:tabs>
      </w:pPr>
    </w:p>
    <w:p>
      <w:pPr>
        <w:tabs>
          <w:tab w:val="left" w:pos="6444"/>
        </w:tabs>
      </w:pPr>
    </w:p>
    <w:p>
      <w:pPr>
        <w:tabs>
          <w:tab w:val="left" w:pos="6444"/>
        </w:tabs>
      </w:pPr>
    </w:p>
    <w:p>
      <w:pPr>
        <w:tabs>
          <w:tab w:val="left" w:pos="6444"/>
        </w:tabs>
      </w:pPr>
      <w:r>
        <w:rPr>
          <w:lang w:bidi="th-TH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-6985</wp:posOffset>
            </wp:positionV>
            <wp:extent cx="1146175" cy="1213485"/>
            <wp:effectExtent l="0" t="0" r="0" b="571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6444"/>
        </w:tabs>
      </w:pPr>
    </w:p>
    <w:p/>
    <w:p>
      <w:pPr>
        <w:tabs>
          <w:tab w:val="left" w:pos="3240"/>
        </w:tabs>
      </w:pPr>
      <w:r>
        <w:tab/>
      </w:r>
    </w:p>
    <w:p>
      <w:pPr>
        <w:pStyle w:val="24"/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ประกาศ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เทศบาลตำบลบ้านนา </w:t>
      </w:r>
    </w:p>
    <w:p>
      <w:pPr>
        <w:pStyle w:val="24"/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่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อง มาตรการ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ป้องกันการขัดกันระหว่างผลประโยชน์ส่วนตนกับผลประโยชน์ส่วนรวม</w:t>
      </w:r>
    </w:p>
    <w:p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********************************</w:t>
      </w: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ตามยุทธศาสตร์ชาติว่าด้วยการป้องกันและปราบปรามการทุจริต และการประเมินคุณธรรมและความโปร่งใสในการดำเนินงานของหน่วยงานภาครัฐ กำหนดให้หน่วยงานของรัฐกำหนดมาตรการภายในเพื่อส่งเสริมความโปร่งใสและป้องกันการทุจริตภายในองค์กร โดยยึดมั่นในความรับผิดชอบต่อสังคม และ        ผู้มีส่วนได้เสีย ตามหลักธรรมาภิบาล เพื่อเป็นการส่งเสริมให้หน่วยงานสามารถป้องกันการขัดกันระหว่างผลประโยชน์ส่วนตนกับผลประโยชน์ส่วนรวมได้อย่างมีประสิทธิภาพ เทศบาลตำบลบ้านนา  จึงจัดทำมาตรการป้องกันการขัดกันระหว่างผลประโยชน์ส่วนตนกับผลประโยชน์ส่วนรวม ดังนี้</w:t>
      </w: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ผู้บริหารต้องประพฤติตนเป็นแบบอย่างที่ดี ควบคุม กำกับ ติดตาม สนับสนุนและขับเคลื่อนการดำเนินการเพื่อป้องกันการขัดกันระหว่างผลประโยชน์ส่วนตนกับผลประโยชน์ส่วนรวม รวมถึงสอดส่องดูแลเกี่ยวกับผลประโยชน์ทับซ้อนของผู้ใต้บังคับบัญชา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บุคลากรทุกระดับจะต้องสอดส่องและร่วมกันป้องกันการกระทำที่เข้าข่ายการขัดกันระหว่างผลประโยชน์ส่วนตนกับผลประโยชน์ส่วนรวม โดยไม่ละเลย หรือเพิกเฉยต่อการกระทำที่เข้าข่ายลักษณะดังกล่าว ตลอดจนให้ความร่วมมือในการตรวจสอบข้อเท็จจริงต่างๆ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บุคลากรทุกระดับต้องยึดถือและปฏิบัติ ดังต่อไปนี้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 ไม่ใช้ตำแหน่งหน้าที่ในการแสวงหาประโยชน์ใดๆ ให้แก่ตนเองหรือผู้อื่น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 ไม่อาศัยโอกาสในการปฏิบัติหน้าที่เพื่อเรียกรับ หรือยอมรับผลประโยชน์ใดๆ ให้แก่ตนเองหรือผู้อื่น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 ไม่กระทำการใดๆ อันเป็นการเบียดบังผลประโยชน์ที่เป็นตัวเงิน หรือผลประโยชน์อื่นใดในการปฏิบัติงาน หรือเกี่ยวข้องกับงานของหน่วยงาน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๔ ไม่นำข้อมูลความลับของหน่วยงานไปแสวงหาผลประโยชน์ส่วนตัว ประโยชน์ของพวกพ้องและครอบครัว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๕ ไม่นำเงิน บุคลากร หรือทรัพย์สินใดๆ ของหน่วยงานไปใช้เพื่อประโยชน์ส่วนตนหรือผู้อื่น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๖ ไม่ใช้เวลางานในการแสวงหาผลประโยชน์ส่วนตน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๗ ไม่รับงานและปฏิบัติงานภายนอกที่ก่อให้เกิดประโยชน์ขัดแย้งกับหน่วยงาน     ไม่ว่าจะเป็นการปฏิบัติชั่วคราวหรือถาวร เว้นแต่จะได้รับอนุญาตเป็นการเฉพาะจากผู้บริหาร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๘ ไม่นำความสัมพันธ์ส่วนตัวมาประกอบการใช้ดุลยพินิจในการให้คุณให้โทษ     การพิจารณาตัดสิน</w:t>
      </w:r>
      <w:r>
        <w:rPr>
          <w:rFonts w:hint="cs"/>
          <w:cs/>
          <w:lang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อนุมัติโครงการ การดำเนินการจัดซื้อจัดจ้าง หรือเป็นเหตุในการเลือกปฏิบัติ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ผู้บริหารและบุคลากรที่มีส่วนได้ส่วนเสีย ในระเบียบวาระการประชุม เรื่องเพื่อพิจารณา ออกจากที่ประชุมเป็นการชั่วคราวในระหว่างการพิจารณาวาระนั้นๆ หรือแจ้งต่อที่ประชุมเกี่ยวกับการมีส่วนได้ส่วนเสียก่อนเริ่มการประชุมในวาระดังกล่าว ตลอดจนให้บันทึกข้อมูลไว้ในรายงานการประชุม</w:t>
      </w:r>
    </w:p>
    <w:p>
      <w:pPr>
        <w:spacing w:after="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>
      <w:pPr>
        <w:spacing w:after="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๕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ให้มีการ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...</w:t>
      </w:r>
    </w:p>
    <w:p>
      <w:pPr>
        <w:spacing w:after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-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๒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-</w:t>
      </w: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๕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ให้มีการดำเนินการทางวินัย ทางปกครอง และทางกฎหมายตามความเหมาะสมต่อผู้บริหารและบุคลากรที่ถูกตัดสินว่าได้กระทำความผิดเกี่ยวกับการขัดกันระหว่างผลประโยชน์ส่วนตนกับผลประโยชน์ส่วนรวม ทั้งในฐานะตัวการหรือผู้สนับสนุน หรือมีการรับรองข้อมูลผู้มีส่วนได้ส่วนเสียอันเป็นเท็จรวมถึงการเพิกเฉยต่อการกระทำผิด หรือรับทราบว่ามีการกระทำผิดแต่ไม่ดำเนินการจัดการให้ถูกต้อง</w:t>
      </w:r>
    </w:p>
    <w:p>
      <w:pPr>
        <w:pStyle w:val="3"/>
        <w:spacing w:before="120"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จึงประกาศให้ทราบโดยทั่วกัน</w:t>
      </w:r>
    </w:p>
    <w:p>
      <w:pPr>
        <w:pStyle w:val="3"/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ประกาศ ณ วันที่  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20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เดือน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กรกฎาคม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๒๕๖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4</w:t>
      </w:r>
    </w:p>
    <w:p>
      <w:pPr>
        <w:pStyle w:val="3"/>
        <w:spacing w:before="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นายธงชัย  ว่องทรง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>
      <w:pPr>
        <w:pStyle w:val="3"/>
        <w:spacing w:before="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นายก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เทศมนตรีตำบลบ้านนา</w:t>
      </w: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tabs>
          <w:tab w:val="left" w:pos="6444"/>
        </w:tabs>
      </w:pPr>
      <w:r>
        <w:rPr>
          <w:lang w:bidi="th-TH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2306955</wp:posOffset>
            </wp:positionH>
            <wp:positionV relativeFrom="paragraph">
              <wp:posOffset>-283210</wp:posOffset>
            </wp:positionV>
            <wp:extent cx="1146175" cy="1213485"/>
            <wp:effectExtent l="0" t="0" r="0" b="571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/>
    <w:p>
      <w:pPr>
        <w:tabs>
          <w:tab w:val="left" w:pos="3240"/>
        </w:tabs>
      </w:pPr>
      <w:r>
        <w:tab/>
      </w:r>
    </w:p>
    <w:p>
      <w:pPr>
        <w:pStyle w:val="24"/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ประกาศ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เทศบาลตำบลบ้านนา </w:t>
      </w:r>
    </w:p>
    <w:p>
      <w:pPr>
        <w:pStyle w:val="24"/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่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อง มาตรการ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ในการสร้างจิตสำนึกและความตระหนักแก่บุคลากรทั้งผู้บริหารท้องถิ่น สมาชิกสภาท้องถิ่น และพนักงานเทศบาลตำบลบ้านนา</w:t>
      </w:r>
    </w:p>
    <w:p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********************************</w:t>
      </w:r>
    </w:p>
    <w:p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ตาม พระราชบัญญัติมาตรฐานทางจริยธรรม พ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๒๕๖๒ บัญญัติหลักเกณฑ์และแนวทางในการ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ปฏิบัติมาตรฐานทางจริยธรรมเพื่อให้หน่วยงานของรัฐมีหลักในการปฏิบัติเพื่อก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หนดประมวลจริยธรรมส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เจ้าหน้าที่ของรัฐในหน่วยงานนั้นๆ และการประเมินคุณธรรมและความโปร่งใส ในการด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เนินงานของหน่วยงานภาครัฐ</w:t>
      </w:r>
      <w:r>
        <w:rPr>
          <w:rFonts w:ascii="TH SarabunIT๙" w:hAnsi="TH SarabunIT๙" w:cs="TH SarabunIT๙"/>
          <w:sz w:val="32"/>
          <w:szCs w:val="32"/>
        </w:rPr>
        <w:t xml:space="preserve"> (ITA)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ประจ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ปี พ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๒๕๖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4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ของส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นักงานคณะกรรมการป้องกันและปราบปรามการทุจริตแห่งชาติ ป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ช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ได้ก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หนดให้หน่วยงานของรัฐมีมาตรการในการสร้างจิตส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นึกและความตระหนักแก่บุคลากรทั้งผู้บริหารท้องถิ่น สมาชิกสภาท้องถิ่น และข้าราชการองค์กรปกครองส่วนท้องถิ่น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เพื่อให้การด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เนินภารกิจงานราชการขององค์กรปกครองส่วนท้องถิ่นเป็นไปด้วยความสุจริต โปร่งใส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เป็นไปตามหลักธรรมาภิบาล และมีหลักเกณฑ์การประพฤติปฏิบัติอย่างมีคุณธรรมของเจ้าหน้าที่ของรัฐ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เทศบาลตำบลบ้านนา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โดยอาศัยอ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นาจตามความในมาตรา ๕ แห่งพระราชบัญญัติมาตรฐานทางจริยธรรม พ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๒๕๖๒ จึงก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หนดมาตรการในการสร้างจิตส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นึกและความตระหนักแก่บุคลากรทั้งผู้บริหารท้องถิ่น สมาชิกสภาท้องถิ่น และข้าราชการองค์กรปกครองส่วนท้องถิ่น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๒๕๖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4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>
      <w:pPr>
        <w:spacing w:before="120"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ยึดมั่นในคุณธรรมและจริยธรรม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>
      <w:pPr>
        <w:spacing w:before="120"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มีจิตส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นึกที่ดี ซื่อสัตย์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สุจริต และรับผิดชอบ</w:t>
      </w:r>
    </w:p>
    <w:p>
      <w:pPr>
        <w:spacing w:before="120" w:after="0"/>
        <w:ind w:left="720" w:firstLine="72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3.</w:t>
      </w:r>
      <w:r>
        <w:rPr>
          <w:rFonts w:hint="cs" w:ascii="TH SarabunIT๙" w:hAnsi="TH SarabunIT๙" w:cs="TH SarabunIT๙"/>
          <w:spacing w:val="-20"/>
          <w:sz w:val="32"/>
          <w:szCs w:val="32"/>
          <w:cs/>
          <w:lang w:val="th-TH" w:bidi="th-TH"/>
        </w:rPr>
        <w:t>การยึดถือประโยชน์ของประเทศชาติเหนือกว่าประโยชน์ส่วนตน และไม่มีผลประโยชน์ทับซ้อน</w:t>
      </w:r>
      <w:r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</w:p>
    <w:p>
      <w:pPr>
        <w:spacing w:before="120"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4.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การยืนหยัดทำในสิ่งที่ถูกต้อง เป็นธรรม และถูกกฎหมาย</w:t>
      </w:r>
    </w:p>
    <w:p>
      <w:pPr>
        <w:spacing w:before="120"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5.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การให้บริการแก่ประชาชนด้วยความรวดเร็ว มีอัธยาศัย และไม่เลือกปฏิบัติ</w:t>
      </w:r>
    </w:p>
    <w:p>
      <w:pPr>
        <w:spacing w:before="120"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6.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>
      <w:pPr>
        <w:spacing w:before="120"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7.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การมุ่งผลสัมฤทธิ์ของงาน รักษามาตรฐาน มีคุณภาพโปร่งใส และตรวจสอบได้</w:t>
      </w:r>
    </w:p>
    <w:p>
      <w:pPr>
        <w:spacing w:before="120"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8.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การยึดมั่นในระบอบประชาธิปไตยอันมีพระมหากษัตริย์ทรงเป็นประมุข</w:t>
      </w:r>
    </w:p>
    <w:p>
      <w:pPr>
        <w:spacing w:before="120"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9.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การยึดมั่นในหลักจรรยาวิชาชีพขององค์กร</w:t>
      </w:r>
    </w:p>
    <w:p>
      <w:pPr>
        <w:spacing w:before="120" w:after="0"/>
        <w:jc w:val="thaiDistribute"/>
        <w:rPr>
          <w:rFonts w:hint="cs"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>
      <w:pPr>
        <w:pStyle w:val="3"/>
        <w:spacing w:before="120"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จึงประกาศให้ทราบโดยทั่วกัน</w:t>
      </w:r>
    </w:p>
    <w:p>
      <w:pPr>
        <w:pStyle w:val="3"/>
        <w:spacing w:before="240"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ประกาศ ณ วันที่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20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เดือน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กรกฎาคม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๒๕๖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4</w:t>
      </w:r>
    </w:p>
    <w:p>
      <w:pPr>
        <w:pStyle w:val="3"/>
        <w:spacing w:before="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32"/>
          <w:szCs w:val="3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2"/>
          <w:szCs w:val="2"/>
          <w:lang w:bidi="th-TH"/>
        </w:rPr>
      </w:pPr>
    </w:p>
    <w:p>
      <w:pPr>
        <w:pStyle w:val="3"/>
        <w:spacing w:before="0"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นายธงชัย  ว่องทรง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>
      <w:pPr>
        <w:pStyle w:val="3"/>
        <w:spacing w:before="0" w:after="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นายก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เทศมนตรีตำบลบ้านนา</w:t>
      </w:r>
    </w:p>
    <w:sectPr>
      <w:pgSz w:w="11906" w:h="16838"/>
      <w:pgMar w:top="654" w:right="1134" w:bottom="567" w:left="1701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mbria">
    <w:panose1 w:val="02040503050406030204"/>
    <w:charset w:val="86"/>
    <w:family w:val="roman"/>
    <w:pitch w:val="default"/>
    <w:sig w:usb0="E00006FF" w:usb1="420024FF" w:usb2="02000000" w:usb3="00000000" w:csb0="200001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applyBreakingRules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022DF"/>
    <w:rsid w:val="00011C8B"/>
    <w:rsid w:val="00034248"/>
    <w:rsid w:val="00072837"/>
    <w:rsid w:val="0007771C"/>
    <w:rsid w:val="00077FA5"/>
    <w:rsid w:val="000800CE"/>
    <w:rsid w:val="000837C3"/>
    <w:rsid w:val="000C6044"/>
    <w:rsid w:val="000C68B7"/>
    <w:rsid w:val="000D4BE6"/>
    <w:rsid w:val="000F50AF"/>
    <w:rsid w:val="00114A25"/>
    <w:rsid w:val="00117B5B"/>
    <w:rsid w:val="00117E0E"/>
    <w:rsid w:val="0013623D"/>
    <w:rsid w:val="00144AC6"/>
    <w:rsid w:val="001577FC"/>
    <w:rsid w:val="00161D36"/>
    <w:rsid w:val="00162702"/>
    <w:rsid w:val="00173384"/>
    <w:rsid w:val="00181C99"/>
    <w:rsid w:val="00185F4E"/>
    <w:rsid w:val="001A07F5"/>
    <w:rsid w:val="001C2DFD"/>
    <w:rsid w:val="001D202A"/>
    <w:rsid w:val="001F27B6"/>
    <w:rsid w:val="001F3AF9"/>
    <w:rsid w:val="00223E5A"/>
    <w:rsid w:val="0022512B"/>
    <w:rsid w:val="0023321B"/>
    <w:rsid w:val="002418A6"/>
    <w:rsid w:val="00243A56"/>
    <w:rsid w:val="00264EEB"/>
    <w:rsid w:val="00276DBD"/>
    <w:rsid w:val="002A1E1C"/>
    <w:rsid w:val="002A65A5"/>
    <w:rsid w:val="002B62DE"/>
    <w:rsid w:val="002C3E7F"/>
    <w:rsid w:val="002C754B"/>
    <w:rsid w:val="002D49F7"/>
    <w:rsid w:val="002D7E5E"/>
    <w:rsid w:val="002E275E"/>
    <w:rsid w:val="002E42A9"/>
    <w:rsid w:val="0030453F"/>
    <w:rsid w:val="003133B4"/>
    <w:rsid w:val="00324F16"/>
    <w:rsid w:val="00325555"/>
    <w:rsid w:val="0033119F"/>
    <w:rsid w:val="00343C3B"/>
    <w:rsid w:val="003571BC"/>
    <w:rsid w:val="00363F32"/>
    <w:rsid w:val="00376E6A"/>
    <w:rsid w:val="003860A8"/>
    <w:rsid w:val="003900AD"/>
    <w:rsid w:val="00391D66"/>
    <w:rsid w:val="003E5DAA"/>
    <w:rsid w:val="003E7731"/>
    <w:rsid w:val="003F2059"/>
    <w:rsid w:val="003F52DD"/>
    <w:rsid w:val="00402436"/>
    <w:rsid w:val="004514D6"/>
    <w:rsid w:val="00456E73"/>
    <w:rsid w:val="00460E71"/>
    <w:rsid w:val="00466C01"/>
    <w:rsid w:val="00483926"/>
    <w:rsid w:val="00495168"/>
    <w:rsid w:val="004A6884"/>
    <w:rsid w:val="004A724F"/>
    <w:rsid w:val="004B1944"/>
    <w:rsid w:val="004B2A4C"/>
    <w:rsid w:val="004C39DA"/>
    <w:rsid w:val="004C4F3B"/>
    <w:rsid w:val="004C7111"/>
    <w:rsid w:val="004E29B3"/>
    <w:rsid w:val="00501057"/>
    <w:rsid w:val="005019A2"/>
    <w:rsid w:val="00520D87"/>
    <w:rsid w:val="005379FF"/>
    <w:rsid w:val="00541967"/>
    <w:rsid w:val="00547D5E"/>
    <w:rsid w:val="00550AB0"/>
    <w:rsid w:val="00577AC4"/>
    <w:rsid w:val="00582F00"/>
    <w:rsid w:val="00590D07"/>
    <w:rsid w:val="005970B1"/>
    <w:rsid w:val="005A417F"/>
    <w:rsid w:val="005A60A5"/>
    <w:rsid w:val="005B47EE"/>
    <w:rsid w:val="005B712E"/>
    <w:rsid w:val="005C1F4C"/>
    <w:rsid w:val="005D6832"/>
    <w:rsid w:val="005E1FF3"/>
    <w:rsid w:val="005F48BD"/>
    <w:rsid w:val="005F6847"/>
    <w:rsid w:val="00601319"/>
    <w:rsid w:val="0061697C"/>
    <w:rsid w:val="00631F1C"/>
    <w:rsid w:val="0063378D"/>
    <w:rsid w:val="006528C9"/>
    <w:rsid w:val="00655903"/>
    <w:rsid w:val="00687795"/>
    <w:rsid w:val="00692324"/>
    <w:rsid w:val="006976D7"/>
    <w:rsid w:val="006A0BE5"/>
    <w:rsid w:val="006D00B6"/>
    <w:rsid w:val="006F36B6"/>
    <w:rsid w:val="007014A6"/>
    <w:rsid w:val="00720E30"/>
    <w:rsid w:val="0073585B"/>
    <w:rsid w:val="00736B04"/>
    <w:rsid w:val="00744D37"/>
    <w:rsid w:val="007531F7"/>
    <w:rsid w:val="007629FE"/>
    <w:rsid w:val="00784D58"/>
    <w:rsid w:val="00786067"/>
    <w:rsid w:val="00797401"/>
    <w:rsid w:val="007B793C"/>
    <w:rsid w:val="007F0573"/>
    <w:rsid w:val="007F070C"/>
    <w:rsid w:val="0080275E"/>
    <w:rsid w:val="00836982"/>
    <w:rsid w:val="00846D8F"/>
    <w:rsid w:val="0086495E"/>
    <w:rsid w:val="00886A71"/>
    <w:rsid w:val="008A4E94"/>
    <w:rsid w:val="008B31FA"/>
    <w:rsid w:val="008B4A27"/>
    <w:rsid w:val="008B4C68"/>
    <w:rsid w:val="008D6863"/>
    <w:rsid w:val="008E05E5"/>
    <w:rsid w:val="008F2B81"/>
    <w:rsid w:val="00902201"/>
    <w:rsid w:val="00904D21"/>
    <w:rsid w:val="00911FD0"/>
    <w:rsid w:val="009123B4"/>
    <w:rsid w:val="00920405"/>
    <w:rsid w:val="00925529"/>
    <w:rsid w:val="0094225D"/>
    <w:rsid w:val="00946A57"/>
    <w:rsid w:val="0095340E"/>
    <w:rsid w:val="0095716B"/>
    <w:rsid w:val="009936DB"/>
    <w:rsid w:val="00994C75"/>
    <w:rsid w:val="009A4FA3"/>
    <w:rsid w:val="009B76A1"/>
    <w:rsid w:val="009C0848"/>
    <w:rsid w:val="009D38F0"/>
    <w:rsid w:val="009D7791"/>
    <w:rsid w:val="009E23C2"/>
    <w:rsid w:val="009E75CE"/>
    <w:rsid w:val="00A03EE3"/>
    <w:rsid w:val="00A1723A"/>
    <w:rsid w:val="00A30141"/>
    <w:rsid w:val="00A460AA"/>
    <w:rsid w:val="00A519B5"/>
    <w:rsid w:val="00A56E6A"/>
    <w:rsid w:val="00A62234"/>
    <w:rsid w:val="00A62632"/>
    <w:rsid w:val="00A6368A"/>
    <w:rsid w:val="00A7155D"/>
    <w:rsid w:val="00A7355F"/>
    <w:rsid w:val="00A77D5A"/>
    <w:rsid w:val="00A867D1"/>
    <w:rsid w:val="00A90E95"/>
    <w:rsid w:val="00AA0444"/>
    <w:rsid w:val="00AB3ADD"/>
    <w:rsid w:val="00AC6097"/>
    <w:rsid w:val="00AC72AB"/>
    <w:rsid w:val="00AD0D6A"/>
    <w:rsid w:val="00AD21E8"/>
    <w:rsid w:val="00B00046"/>
    <w:rsid w:val="00B00AA5"/>
    <w:rsid w:val="00B206C4"/>
    <w:rsid w:val="00B445ED"/>
    <w:rsid w:val="00B573A3"/>
    <w:rsid w:val="00B6090C"/>
    <w:rsid w:val="00B61E54"/>
    <w:rsid w:val="00B65F75"/>
    <w:rsid w:val="00B86B75"/>
    <w:rsid w:val="00B9537F"/>
    <w:rsid w:val="00BC48D5"/>
    <w:rsid w:val="00BC72DC"/>
    <w:rsid w:val="00BD5B86"/>
    <w:rsid w:val="00BD6415"/>
    <w:rsid w:val="00BF2FCB"/>
    <w:rsid w:val="00C178F0"/>
    <w:rsid w:val="00C200AC"/>
    <w:rsid w:val="00C21004"/>
    <w:rsid w:val="00C22CD9"/>
    <w:rsid w:val="00C2742A"/>
    <w:rsid w:val="00C36279"/>
    <w:rsid w:val="00C4197A"/>
    <w:rsid w:val="00C661E5"/>
    <w:rsid w:val="00C70E42"/>
    <w:rsid w:val="00C81A03"/>
    <w:rsid w:val="00C85952"/>
    <w:rsid w:val="00C85E84"/>
    <w:rsid w:val="00C90818"/>
    <w:rsid w:val="00CA2BD1"/>
    <w:rsid w:val="00CB2FC1"/>
    <w:rsid w:val="00CB3E08"/>
    <w:rsid w:val="00CB6CA1"/>
    <w:rsid w:val="00CC3FCA"/>
    <w:rsid w:val="00CD5511"/>
    <w:rsid w:val="00CE234D"/>
    <w:rsid w:val="00CE7BC9"/>
    <w:rsid w:val="00D276FE"/>
    <w:rsid w:val="00D27FA5"/>
    <w:rsid w:val="00D3354E"/>
    <w:rsid w:val="00D36E0E"/>
    <w:rsid w:val="00D66FC8"/>
    <w:rsid w:val="00DA4912"/>
    <w:rsid w:val="00DB042E"/>
    <w:rsid w:val="00DB3934"/>
    <w:rsid w:val="00DC7C8C"/>
    <w:rsid w:val="00DF31A1"/>
    <w:rsid w:val="00E02843"/>
    <w:rsid w:val="00E04969"/>
    <w:rsid w:val="00E17CA4"/>
    <w:rsid w:val="00E2646D"/>
    <w:rsid w:val="00E2718C"/>
    <w:rsid w:val="00E315A3"/>
    <w:rsid w:val="00E62C89"/>
    <w:rsid w:val="00E76B02"/>
    <w:rsid w:val="00EA42D5"/>
    <w:rsid w:val="00EA77DC"/>
    <w:rsid w:val="00EA7839"/>
    <w:rsid w:val="00EB32E7"/>
    <w:rsid w:val="00EC7ED1"/>
    <w:rsid w:val="00EE2E80"/>
    <w:rsid w:val="00F0641B"/>
    <w:rsid w:val="00F10837"/>
    <w:rsid w:val="00F15A59"/>
    <w:rsid w:val="00F160DC"/>
    <w:rsid w:val="00F26E1E"/>
    <w:rsid w:val="00F3473F"/>
    <w:rsid w:val="00F34B89"/>
    <w:rsid w:val="00F35141"/>
    <w:rsid w:val="00F55F78"/>
    <w:rsid w:val="00F7262B"/>
    <w:rsid w:val="00FA5121"/>
    <w:rsid w:val="00FA61AA"/>
    <w:rsid w:val="00FB0C0E"/>
    <w:rsid w:val="00FC5874"/>
    <w:rsid w:val="00FC5DB9"/>
    <w:rsid w:val="00FE5F00"/>
    <w:rsid w:val="00FE7B1B"/>
    <w:rsid w:val="00FF3012"/>
    <w:rsid w:val="00FF48F2"/>
    <w:rsid w:val="31BA5621"/>
    <w:rsid w:val="36356E11"/>
    <w:rsid w:val="3A9F0759"/>
    <w:rsid w:val="3B9D4080"/>
    <w:rsid w:val="3ECD0CEE"/>
    <w:rsid w:val="559572E5"/>
    <w:rsid w:val="5B06623B"/>
    <w:rsid w:val="6763783A"/>
    <w:rsid w:val="6E0133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uiPriority="0" w:semiHidden="0" w:name="heading 7"/>
    <w:lsdException w:uiPriority="0" w:semiHidden="0" w:name="heading 8"/>
    <w:lsdException w:uiPriority="0" w:semiHidden="0" w:name="heading 9"/>
    <w:lsdException w:uiPriority="0" w:name="index 1"/>
    <w:lsdException w:uiPriority="0" w:semiHidden="0" w:name="index 2"/>
    <w:lsdException w:uiPriority="0" w:semiHidden="0" w:name="index 3"/>
    <w:lsdException w:uiPriority="0" w:semiHidden="0" w:name="index 4"/>
    <w:lsdException w:uiPriority="0" w:semiHidden="0" w:name="index 5"/>
    <w:lsdException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" w:semiHidden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semiHidden="0" w:name="List Number 2"/>
    <w:lsdException w:uiPriority="0" w:name="List Number 3"/>
    <w:lsdException w:uiPriority="0" w:name="List Number 4"/>
    <w:lsdException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4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0"/>
    <w:qFormat/>
    <w:uiPriority w:val="0"/>
    <w:pPr>
      <w:spacing w:before="180" w:after="180"/>
    </w:pPr>
  </w:style>
  <w:style w:type="paragraph" w:styleId="11">
    <w:name w:val="Balloon Text"/>
    <w:basedOn w:val="1"/>
    <w:link w:val="73"/>
    <w:semiHidden/>
    <w:unhideWhenUsed/>
    <w:uiPriority w:val="0"/>
    <w:pPr>
      <w:spacing w:after="0"/>
    </w:pPr>
    <w:rPr>
      <w:rFonts w:ascii="Tahoma" w:hAnsi="Tahoma" w:cs="Tahoma"/>
      <w:sz w:val="16"/>
      <w:szCs w:val="16"/>
    </w:rPr>
  </w:style>
  <w:style w:type="paragraph" w:styleId="12">
    <w:name w:val="Block Text"/>
    <w:basedOn w:val="3"/>
    <w:next w:val="3"/>
    <w:unhideWhenUsed/>
    <w:qFormat/>
    <w:uiPriority w:val="9"/>
    <w:pPr>
      <w:spacing w:before="100" w:after="10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3">
    <w:name w:val="caption"/>
    <w:basedOn w:val="1"/>
    <w:next w:val="1"/>
    <w:link w:val="18"/>
    <w:uiPriority w:val="0"/>
    <w:pPr>
      <w:spacing w:after="120"/>
    </w:pPr>
    <w:rPr>
      <w:i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styleId="15">
    <w:name w:val="FollowedHyperlink"/>
    <w:basedOn w:val="9"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6">
    <w:name w:val="footer"/>
    <w:basedOn w:val="1"/>
    <w:link w:val="72"/>
    <w:unhideWhenUsed/>
    <w:uiPriority w:val="0"/>
    <w:pPr>
      <w:tabs>
        <w:tab w:val="center" w:pos="4513"/>
        <w:tab w:val="right" w:pos="9026"/>
      </w:tabs>
      <w:spacing w:after="0"/>
    </w:pPr>
  </w:style>
  <w:style w:type="character" w:styleId="17">
    <w:name w:val="footnote reference"/>
    <w:basedOn w:val="18"/>
    <w:uiPriority w:val="0"/>
    <w:rPr>
      <w:vertAlign w:val="superscript"/>
    </w:rPr>
  </w:style>
  <w:style w:type="character" w:customStyle="1" w:styleId="18">
    <w:name w:val="คำอธิบายภาพ อักขระ"/>
    <w:basedOn w:val="9"/>
    <w:link w:val="13"/>
    <w:uiPriority w:val="0"/>
  </w:style>
  <w:style w:type="paragraph" w:styleId="19">
    <w:name w:val="footnote text"/>
    <w:basedOn w:val="1"/>
    <w:unhideWhenUsed/>
    <w:qFormat/>
    <w:uiPriority w:val="9"/>
  </w:style>
  <w:style w:type="paragraph" w:styleId="20">
    <w:name w:val="header"/>
    <w:basedOn w:val="1"/>
    <w:link w:val="71"/>
    <w:unhideWhenUsed/>
    <w:uiPriority w:val="0"/>
    <w:pPr>
      <w:tabs>
        <w:tab w:val="center" w:pos="4513"/>
        <w:tab w:val="right" w:pos="9026"/>
      </w:tabs>
      <w:spacing w:after="0"/>
    </w:pPr>
  </w:style>
  <w:style w:type="character" w:styleId="21">
    <w:name w:val="Hyperlink"/>
    <w:basedOn w:val="18"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paragraph" w:styleId="22">
    <w:name w:val="Subtitle"/>
    <w:basedOn w:val="23"/>
    <w:next w:val="3"/>
    <w:qFormat/>
    <w:uiPriority w:val="0"/>
    <w:pPr>
      <w:spacing w:before="240"/>
    </w:pPr>
    <w:rPr>
      <w:sz w:val="30"/>
      <w:szCs w:val="30"/>
    </w:rPr>
  </w:style>
  <w:style w:type="paragraph" w:styleId="23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45B8A" w:themeColor="accent1" w:themeShade="B5"/>
      <w:sz w:val="36"/>
      <w:szCs w:val="36"/>
    </w:rPr>
  </w:style>
  <w:style w:type="paragraph" w:customStyle="1" w:styleId="24">
    <w:name w:val="First Paragraph"/>
    <w:basedOn w:val="3"/>
    <w:next w:val="3"/>
    <w:qFormat/>
    <w:uiPriority w:val="0"/>
  </w:style>
  <w:style w:type="paragraph" w:customStyle="1" w:styleId="25">
    <w:name w:val="Compact"/>
    <w:basedOn w:val="3"/>
    <w:qFormat/>
    <w:uiPriority w:val="0"/>
    <w:pPr>
      <w:spacing w:before="36" w:after="36"/>
    </w:pPr>
  </w:style>
  <w:style w:type="paragraph" w:customStyle="1" w:styleId="26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7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8">
    <w:name w:val="Bibliography"/>
    <w:basedOn w:val="1"/>
    <w:qFormat/>
    <w:uiPriority w:val="0"/>
  </w:style>
  <w:style w:type="paragraph" w:customStyle="1" w:styleId="29">
    <w:name w:val="Definition Term"/>
    <w:basedOn w:val="1"/>
    <w:next w:val="30"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qFormat/>
    <w:uiPriority w:val="0"/>
  </w:style>
  <w:style w:type="paragraph" w:customStyle="1" w:styleId="31">
    <w:name w:val="Table Caption"/>
    <w:basedOn w:val="13"/>
    <w:uiPriority w:val="0"/>
    <w:pPr>
      <w:keepNext/>
    </w:pPr>
  </w:style>
  <w:style w:type="paragraph" w:customStyle="1" w:styleId="32">
    <w:name w:val="Image Caption"/>
    <w:basedOn w:val="13"/>
    <w:uiPriority w:val="0"/>
  </w:style>
  <w:style w:type="paragraph" w:customStyle="1" w:styleId="33">
    <w:name w:val="Figure"/>
    <w:basedOn w:val="1"/>
    <w:uiPriority w:val="0"/>
  </w:style>
  <w:style w:type="paragraph" w:customStyle="1" w:styleId="34">
    <w:name w:val="Figure with Caption"/>
    <w:basedOn w:val="33"/>
    <w:uiPriority w:val="0"/>
    <w:pPr>
      <w:keepNext/>
    </w:pPr>
  </w:style>
  <w:style w:type="character" w:customStyle="1" w:styleId="35">
    <w:name w:val="Verbatim Char"/>
    <w:basedOn w:val="18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b w:val="0"/>
      <w:bCs w:val="0"/>
      <w:color w:val="376092" w:themeColor="accent1" w:themeShade="BF"/>
    </w:rPr>
  </w:style>
  <w:style w:type="character" w:customStyle="1" w:styleId="38">
    <w:name w:val="KeywordTok"/>
    <w:basedOn w:val="35"/>
    <w:uiPriority w:val="0"/>
    <w:rPr>
      <w:rFonts w:ascii="Consolas" w:hAnsi="Consolas"/>
      <w:b/>
      <w:color w:val="007020"/>
      <w:sz w:val="22"/>
    </w:rPr>
  </w:style>
  <w:style w:type="character" w:customStyle="1" w:styleId="39">
    <w:name w:val="DataTypeTok"/>
    <w:basedOn w:val="35"/>
    <w:uiPriority w:val="0"/>
    <w:rPr>
      <w:rFonts w:ascii="Consolas" w:hAnsi="Consolas"/>
      <w:color w:val="902000"/>
      <w:sz w:val="22"/>
    </w:rPr>
  </w:style>
  <w:style w:type="character" w:customStyle="1" w:styleId="40">
    <w:name w:val="DecValTok"/>
    <w:basedOn w:val="35"/>
    <w:uiPriority w:val="0"/>
    <w:rPr>
      <w:rFonts w:ascii="Consolas" w:hAnsi="Consolas"/>
      <w:color w:val="40A070"/>
      <w:sz w:val="22"/>
    </w:rPr>
  </w:style>
  <w:style w:type="character" w:customStyle="1" w:styleId="41">
    <w:name w:val="BaseNTok"/>
    <w:basedOn w:val="35"/>
    <w:uiPriority w:val="0"/>
    <w:rPr>
      <w:rFonts w:ascii="Consolas" w:hAnsi="Consolas"/>
      <w:color w:val="40A070"/>
      <w:sz w:val="22"/>
    </w:rPr>
  </w:style>
  <w:style w:type="character" w:customStyle="1" w:styleId="42">
    <w:name w:val="FloatTok"/>
    <w:basedOn w:val="35"/>
    <w:uiPriority w:val="0"/>
    <w:rPr>
      <w:rFonts w:ascii="Consolas" w:hAnsi="Consolas"/>
      <w:color w:val="40A070"/>
      <w:sz w:val="22"/>
    </w:rPr>
  </w:style>
  <w:style w:type="character" w:customStyle="1" w:styleId="43">
    <w:name w:val="ConstantTok"/>
    <w:basedOn w:val="35"/>
    <w:qFormat/>
    <w:uiPriority w:val="0"/>
    <w:rPr>
      <w:rFonts w:ascii="Consolas" w:hAnsi="Consolas"/>
      <w:color w:val="880000"/>
      <w:sz w:val="22"/>
    </w:rPr>
  </w:style>
  <w:style w:type="character" w:customStyle="1" w:styleId="44">
    <w:name w:val="CharTok"/>
    <w:basedOn w:val="35"/>
    <w:uiPriority w:val="0"/>
    <w:rPr>
      <w:rFonts w:ascii="Consolas" w:hAnsi="Consolas"/>
      <w:color w:val="4070A0"/>
      <w:sz w:val="22"/>
    </w:rPr>
  </w:style>
  <w:style w:type="character" w:customStyle="1" w:styleId="45">
    <w:name w:val="SpecialCharTok"/>
    <w:basedOn w:val="35"/>
    <w:qFormat/>
    <w:uiPriority w:val="0"/>
    <w:rPr>
      <w:rFonts w:ascii="Consolas" w:hAnsi="Consolas"/>
      <w:color w:val="4070A0"/>
      <w:sz w:val="22"/>
    </w:rPr>
  </w:style>
  <w:style w:type="character" w:customStyle="1" w:styleId="46">
    <w:name w:val="StringTok"/>
    <w:basedOn w:val="35"/>
    <w:uiPriority w:val="0"/>
    <w:rPr>
      <w:rFonts w:ascii="Consolas" w:hAnsi="Consolas"/>
      <w:color w:val="4070A0"/>
      <w:sz w:val="22"/>
    </w:rPr>
  </w:style>
  <w:style w:type="character" w:customStyle="1" w:styleId="47">
    <w:name w:val="VerbatimStringTok"/>
    <w:basedOn w:val="35"/>
    <w:uiPriority w:val="0"/>
    <w:rPr>
      <w:rFonts w:ascii="Consolas" w:hAnsi="Consolas"/>
      <w:color w:val="4070A0"/>
      <w:sz w:val="22"/>
    </w:rPr>
  </w:style>
  <w:style w:type="character" w:customStyle="1" w:styleId="48">
    <w:name w:val="SpecialStringTok"/>
    <w:basedOn w:val="35"/>
    <w:uiPriority w:val="0"/>
    <w:rPr>
      <w:rFonts w:ascii="Consolas" w:hAnsi="Consolas"/>
      <w:color w:val="BB6688"/>
      <w:sz w:val="22"/>
    </w:rPr>
  </w:style>
  <w:style w:type="character" w:customStyle="1" w:styleId="49">
    <w:name w:val="ImportTok"/>
    <w:basedOn w:val="35"/>
    <w:uiPriority w:val="0"/>
    <w:rPr>
      <w:rFonts w:ascii="Consolas" w:hAnsi="Consolas"/>
      <w:sz w:val="22"/>
    </w:rPr>
  </w:style>
  <w:style w:type="character" w:customStyle="1" w:styleId="50">
    <w:name w:val="CommentTok"/>
    <w:basedOn w:val="35"/>
    <w:uiPriority w:val="0"/>
    <w:rPr>
      <w:rFonts w:ascii="Consolas" w:hAnsi="Consolas"/>
      <w:i/>
      <w:color w:val="60A0B0"/>
      <w:sz w:val="22"/>
    </w:rPr>
  </w:style>
  <w:style w:type="character" w:customStyle="1" w:styleId="51">
    <w:name w:val="DocumentationTok"/>
    <w:basedOn w:val="35"/>
    <w:uiPriority w:val="0"/>
    <w:rPr>
      <w:rFonts w:ascii="Consolas" w:hAnsi="Consolas"/>
      <w:i/>
      <w:color w:val="BA2121"/>
      <w:sz w:val="22"/>
    </w:rPr>
  </w:style>
  <w:style w:type="character" w:customStyle="1" w:styleId="52">
    <w:name w:val="AnnotationTok"/>
    <w:basedOn w:val="35"/>
    <w:uiPriority w:val="0"/>
    <w:rPr>
      <w:rFonts w:ascii="Consolas" w:hAnsi="Consolas"/>
      <w:b/>
      <w:i/>
      <w:color w:val="60A0B0"/>
      <w:sz w:val="22"/>
    </w:rPr>
  </w:style>
  <w:style w:type="character" w:customStyle="1" w:styleId="53">
    <w:name w:val="CommentVarTok"/>
    <w:basedOn w:val="35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4">
    <w:name w:val="OtherTok"/>
    <w:basedOn w:val="35"/>
    <w:uiPriority w:val="0"/>
    <w:rPr>
      <w:rFonts w:ascii="Consolas" w:hAnsi="Consolas"/>
      <w:color w:val="007020"/>
      <w:sz w:val="22"/>
    </w:rPr>
  </w:style>
  <w:style w:type="character" w:customStyle="1" w:styleId="55">
    <w:name w:val="FunctionTok"/>
    <w:basedOn w:val="35"/>
    <w:uiPriority w:val="0"/>
    <w:rPr>
      <w:rFonts w:ascii="Consolas" w:hAnsi="Consolas"/>
      <w:color w:val="06287E"/>
      <w:sz w:val="22"/>
    </w:rPr>
  </w:style>
  <w:style w:type="character" w:customStyle="1" w:styleId="56">
    <w:name w:val="VariableTok"/>
    <w:basedOn w:val="35"/>
    <w:uiPriority w:val="0"/>
    <w:rPr>
      <w:rFonts w:ascii="Consolas" w:hAnsi="Consolas"/>
      <w:color w:val="19177C"/>
      <w:sz w:val="22"/>
    </w:rPr>
  </w:style>
  <w:style w:type="character" w:customStyle="1" w:styleId="57">
    <w:name w:val="ControlFlowTok"/>
    <w:basedOn w:val="35"/>
    <w:qFormat/>
    <w:uiPriority w:val="0"/>
    <w:rPr>
      <w:rFonts w:ascii="Consolas" w:hAnsi="Consolas"/>
      <w:b/>
      <w:color w:val="007020"/>
      <w:sz w:val="22"/>
    </w:rPr>
  </w:style>
  <w:style w:type="character" w:customStyle="1" w:styleId="58">
    <w:name w:val="OperatorTok"/>
    <w:basedOn w:val="35"/>
    <w:uiPriority w:val="0"/>
    <w:rPr>
      <w:rFonts w:ascii="Consolas" w:hAnsi="Consolas"/>
      <w:color w:val="666666"/>
      <w:sz w:val="22"/>
    </w:rPr>
  </w:style>
  <w:style w:type="character" w:customStyle="1" w:styleId="59">
    <w:name w:val="BuiltInTok"/>
    <w:basedOn w:val="35"/>
    <w:qFormat/>
    <w:uiPriority w:val="0"/>
    <w:rPr>
      <w:rFonts w:ascii="Consolas" w:hAnsi="Consolas"/>
      <w:sz w:val="22"/>
    </w:rPr>
  </w:style>
  <w:style w:type="character" w:customStyle="1" w:styleId="60">
    <w:name w:val="ExtensionTok"/>
    <w:basedOn w:val="35"/>
    <w:uiPriority w:val="0"/>
    <w:rPr>
      <w:rFonts w:ascii="Consolas" w:hAnsi="Consolas"/>
      <w:sz w:val="22"/>
    </w:rPr>
  </w:style>
  <w:style w:type="character" w:customStyle="1" w:styleId="61">
    <w:name w:val="PreprocessorTok"/>
    <w:basedOn w:val="35"/>
    <w:uiPriority w:val="0"/>
    <w:rPr>
      <w:rFonts w:ascii="Consolas" w:hAnsi="Consolas"/>
      <w:color w:val="BC7A00"/>
      <w:sz w:val="22"/>
    </w:rPr>
  </w:style>
  <w:style w:type="character" w:customStyle="1" w:styleId="62">
    <w:name w:val="AttributeTok"/>
    <w:basedOn w:val="35"/>
    <w:qFormat/>
    <w:uiPriority w:val="0"/>
    <w:rPr>
      <w:rFonts w:ascii="Consolas" w:hAnsi="Consolas"/>
      <w:color w:val="7D9029"/>
      <w:sz w:val="22"/>
    </w:rPr>
  </w:style>
  <w:style w:type="character" w:customStyle="1" w:styleId="63">
    <w:name w:val="RegionMarkerTok"/>
    <w:basedOn w:val="35"/>
    <w:uiPriority w:val="0"/>
    <w:rPr>
      <w:rFonts w:ascii="Consolas" w:hAnsi="Consolas"/>
      <w:sz w:val="22"/>
    </w:rPr>
  </w:style>
  <w:style w:type="character" w:customStyle="1" w:styleId="64">
    <w:name w:val="InformationTok"/>
    <w:basedOn w:val="35"/>
    <w:uiPriority w:val="0"/>
    <w:rPr>
      <w:rFonts w:ascii="Consolas" w:hAnsi="Consolas"/>
      <w:b/>
      <w:i/>
      <w:color w:val="60A0B0"/>
      <w:sz w:val="22"/>
    </w:rPr>
  </w:style>
  <w:style w:type="character" w:customStyle="1" w:styleId="65">
    <w:name w:val="WarningTok"/>
    <w:basedOn w:val="35"/>
    <w:uiPriority w:val="0"/>
    <w:rPr>
      <w:rFonts w:ascii="Consolas" w:hAnsi="Consolas"/>
      <w:b/>
      <w:i/>
      <w:color w:val="60A0B0"/>
      <w:sz w:val="22"/>
    </w:rPr>
  </w:style>
  <w:style w:type="character" w:customStyle="1" w:styleId="66">
    <w:name w:val="AlertTok"/>
    <w:basedOn w:val="35"/>
    <w:qFormat/>
    <w:uiPriority w:val="0"/>
    <w:rPr>
      <w:rFonts w:ascii="Consolas" w:hAnsi="Consolas"/>
      <w:b/>
      <w:color w:val="FF0000"/>
      <w:sz w:val="22"/>
    </w:rPr>
  </w:style>
  <w:style w:type="character" w:customStyle="1" w:styleId="67">
    <w:name w:val="ErrorTok"/>
    <w:basedOn w:val="35"/>
    <w:uiPriority w:val="0"/>
    <w:rPr>
      <w:rFonts w:ascii="Consolas" w:hAnsi="Consolas"/>
      <w:b/>
      <w:color w:val="FF0000"/>
      <w:sz w:val="22"/>
    </w:rPr>
  </w:style>
  <w:style w:type="character" w:customStyle="1" w:styleId="68">
    <w:name w:val="NormalTok"/>
    <w:basedOn w:val="35"/>
    <w:uiPriority w:val="0"/>
    <w:rPr>
      <w:rFonts w:ascii="Consolas" w:hAnsi="Consolas"/>
      <w:sz w:val="22"/>
    </w:rPr>
  </w:style>
  <w:style w:type="paragraph" w:styleId="69">
    <w:name w:val="List Paragraph"/>
    <w:basedOn w:val="1"/>
    <w:uiPriority w:val="0"/>
    <w:pPr>
      <w:ind w:left="720"/>
      <w:contextualSpacing/>
    </w:pPr>
  </w:style>
  <w:style w:type="character" w:customStyle="1" w:styleId="70">
    <w:name w:val="เนื้อความ อักขระ"/>
    <w:basedOn w:val="9"/>
    <w:link w:val="3"/>
    <w:qFormat/>
    <w:uiPriority w:val="0"/>
  </w:style>
  <w:style w:type="character" w:customStyle="1" w:styleId="71">
    <w:name w:val="หัวกระดาษ อักขระ"/>
    <w:basedOn w:val="9"/>
    <w:link w:val="20"/>
    <w:uiPriority w:val="0"/>
  </w:style>
  <w:style w:type="character" w:customStyle="1" w:styleId="72">
    <w:name w:val="ท้ายกระดาษ อักขระ"/>
    <w:basedOn w:val="9"/>
    <w:link w:val="16"/>
    <w:uiPriority w:val="0"/>
  </w:style>
  <w:style w:type="character" w:customStyle="1" w:styleId="73">
    <w:name w:val="ข้อความบอลลูน อักขระ"/>
    <w:basedOn w:val="9"/>
    <w:link w:val="11"/>
    <w:semiHidden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3245</Words>
  <Characters>18497</Characters>
  <Lines>154</Lines>
  <Paragraphs>43</Paragraphs>
  <TotalTime>135</TotalTime>
  <ScaleCrop>false</ScaleCrop>
  <LinksUpToDate>false</LinksUpToDate>
  <CharactersWithSpaces>21699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2021-06-30T06:29:00Z</dcterms:created>
  <dc:creator>ADMIN</dc:creator>
  <cp:lastModifiedBy>Admin</cp:lastModifiedBy>
  <cp:lastPrinted>2022-05-05T03:50:00Z</cp:lastPrinted>
  <dcterms:modified xsi:type="dcterms:W3CDTF">2022-05-05T06:55:38Z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1054-11.2.0.11074</vt:lpwstr>
  </property>
  <property fmtid="{D5CDD505-2E9C-101B-9397-08002B2CF9AE}" pid="3" name="ICV">
    <vt:lpwstr>58F579506D80496CA66BFF397BE3BD77</vt:lpwstr>
  </property>
</Properties>
</file>